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42166" w14:textId="17FD1D63" w:rsidR="00C8487B" w:rsidRDefault="00C8487B" w:rsidP="00C8487B">
      <w:pPr>
        <w:pStyle w:val="a3"/>
        <w:ind w:left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92A8534" wp14:editId="164E592F">
            <wp:extent cx="668136" cy="668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36" cy="66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D7AF" w14:textId="49E6CA26" w:rsidR="00C8487B" w:rsidRDefault="00140128" w:rsidP="00C8487B">
      <w:pPr>
        <w:pStyle w:val="a3"/>
        <w:ind w:left="0"/>
        <w:jc w:val="center"/>
        <w:rPr>
          <w:rFonts w:ascii="Times New Roman" w:hAnsi="Times New Roman" w:cs="Times New Roman"/>
          <w:b/>
          <w:lang w:eastAsia="ru-RU"/>
        </w:rPr>
      </w:pPr>
      <w:r w:rsidRPr="00E37F2A">
        <w:rPr>
          <w:rFonts w:ascii="Times New Roman" w:hAnsi="Times New Roman" w:cs="Times New Roman"/>
          <w:b/>
          <w:lang w:eastAsia="ru-RU"/>
        </w:rPr>
        <w:t>ДОГОВОР</w:t>
      </w:r>
      <w:r w:rsidR="00C8487B">
        <w:rPr>
          <w:rFonts w:ascii="Times New Roman" w:hAnsi="Times New Roman" w:cs="Times New Roman"/>
          <w:b/>
          <w:lang w:eastAsia="ru-RU"/>
        </w:rPr>
        <w:t xml:space="preserve"> ПРИСОЕДИНЕНИЯ </w:t>
      </w:r>
    </w:p>
    <w:p w14:paraId="09E9743E" w14:textId="6FDFD34F" w:rsidR="00140128" w:rsidRDefault="00C8487B" w:rsidP="00C8487B">
      <w:pPr>
        <w:pStyle w:val="a3"/>
        <w:ind w:left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(КУПЛИ-ПРОДАЖИ</w:t>
      </w:r>
      <w:r w:rsidR="00CA7172">
        <w:rPr>
          <w:rFonts w:ascii="Times New Roman" w:hAnsi="Times New Roman" w:cs="Times New Roman"/>
          <w:b/>
          <w:lang w:eastAsia="ru-RU"/>
        </w:rPr>
        <w:t xml:space="preserve"> ДИСТАНЦИОННЫМ СПОСОБОМ</w:t>
      </w:r>
      <w:r>
        <w:rPr>
          <w:rFonts w:ascii="Times New Roman" w:hAnsi="Times New Roman" w:cs="Times New Roman"/>
          <w:b/>
          <w:lang w:eastAsia="ru-RU"/>
        </w:rPr>
        <w:t>)</w:t>
      </w:r>
    </w:p>
    <w:p w14:paraId="666BB7A0" w14:textId="3749AA2F" w:rsidR="00140128" w:rsidRDefault="00C8487B" w:rsidP="00C8487B">
      <w:pPr>
        <w:pStyle w:val="a3"/>
        <w:ind w:left="0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редакция от </w:t>
      </w:r>
      <w:r w:rsidR="00AC68CE">
        <w:rPr>
          <w:rFonts w:ascii="Times New Roman" w:hAnsi="Times New Roman" w:cs="Times New Roman"/>
          <w:b/>
          <w:lang w:val="en-US" w:eastAsia="ru-RU"/>
        </w:rPr>
        <w:t>2</w:t>
      </w:r>
      <w:r w:rsidR="00AC68CE">
        <w:rPr>
          <w:rFonts w:ascii="Times New Roman" w:hAnsi="Times New Roman" w:cs="Times New Roman"/>
          <w:b/>
          <w:lang w:eastAsia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lang w:eastAsia="ru-RU"/>
        </w:rPr>
        <w:t>.0</w:t>
      </w:r>
      <w:r w:rsidR="00F47FD5">
        <w:rPr>
          <w:rFonts w:ascii="Times New Roman" w:hAnsi="Times New Roman" w:cs="Times New Roman"/>
          <w:b/>
          <w:lang w:eastAsia="ru-RU"/>
        </w:rPr>
        <w:t>3</w:t>
      </w:r>
      <w:r>
        <w:rPr>
          <w:rFonts w:ascii="Times New Roman" w:hAnsi="Times New Roman" w:cs="Times New Roman"/>
          <w:b/>
          <w:lang w:eastAsia="ru-RU"/>
        </w:rPr>
        <w:t>.202</w:t>
      </w:r>
      <w:r w:rsidR="003061B5">
        <w:rPr>
          <w:rFonts w:ascii="Times New Roman" w:hAnsi="Times New Roman" w:cs="Times New Roman"/>
          <w:b/>
          <w:lang w:eastAsia="ru-RU"/>
        </w:rPr>
        <w:t>4</w:t>
      </w:r>
      <w:r>
        <w:rPr>
          <w:rFonts w:ascii="Times New Roman" w:hAnsi="Times New Roman" w:cs="Times New Roman"/>
          <w:b/>
          <w:lang w:eastAsia="ru-RU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8487B" w14:paraId="423ADAE4" w14:textId="77777777" w:rsidTr="00C8487B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5EE11" w14:textId="77777777" w:rsidR="00C8487B" w:rsidRDefault="00C8487B" w:rsidP="00C8487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4D705BED" w14:textId="2AB8F0D2" w:rsidR="00140128" w:rsidRPr="00E37F2A" w:rsidRDefault="00140128" w:rsidP="009A32DE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p w14:paraId="7B36F180" w14:textId="3D1EF131" w:rsidR="00140128" w:rsidRPr="00D8641C" w:rsidRDefault="00C8487B" w:rsidP="00C8487B">
      <w:pPr>
        <w:pStyle w:val="a3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b/>
          <w:lang w:eastAsia="ru-RU"/>
        </w:rPr>
        <w:t>ОБЩИЕ ПОЛОЖЕНИЯ</w:t>
      </w:r>
    </w:p>
    <w:p w14:paraId="59703139" w14:textId="77777777" w:rsidR="008C35D8" w:rsidRPr="00D8641C" w:rsidRDefault="00C8487B" w:rsidP="008C35D8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Настоящи</w:t>
      </w:r>
      <w:r w:rsidR="00CA7172" w:rsidRPr="00D8641C">
        <w:rPr>
          <w:rFonts w:ascii="Times New Roman" w:hAnsi="Times New Roman" w:cs="Times New Roman"/>
          <w:lang w:eastAsia="ru-RU"/>
        </w:rPr>
        <w:t>е условия</w:t>
      </w:r>
      <w:r w:rsidRPr="00D8641C">
        <w:rPr>
          <w:rFonts w:ascii="Times New Roman" w:hAnsi="Times New Roman" w:cs="Times New Roman"/>
          <w:lang w:eastAsia="ru-RU"/>
        </w:rPr>
        <w:t xml:space="preserve"> договор</w:t>
      </w:r>
      <w:r w:rsidR="00CA7172" w:rsidRPr="00D8641C">
        <w:rPr>
          <w:rFonts w:ascii="Times New Roman" w:hAnsi="Times New Roman" w:cs="Times New Roman"/>
          <w:lang w:eastAsia="ru-RU"/>
        </w:rPr>
        <w:t>а</w:t>
      </w:r>
      <w:r w:rsidRPr="00D8641C">
        <w:rPr>
          <w:rFonts w:ascii="Times New Roman" w:hAnsi="Times New Roman" w:cs="Times New Roman"/>
          <w:lang w:eastAsia="ru-RU"/>
        </w:rPr>
        <w:t xml:space="preserve"> присоединения (купли-продажи</w:t>
      </w:r>
      <w:r w:rsidR="00CA7172" w:rsidRPr="00D8641C">
        <w:rPr>
          <w:rFonts w:ascii="Times New Roman" w:hAnsi="Times New Roman" w:cs="Times New Roman"/>
          <w:lang w:eastAsia="ru-RU"/>
        </w:rPr>
        <w:t xml:space="preserve"> дистанционным способом</w:t>
      </w:r>
      <w:r w:rsidRPr="00D8641C">
        <w:rPr>
          <w:rFonts w:ascii="Times New Roman" w:hAnsi="Times New Roman" w:cs="Times New Roman"/>
          <w:lang w:eastAsia="ru-RU"/>
        </w:rPr>
        <w:t xml:space="preserve">) </w:t>
      </w:r>
      <w:r w:rsidR="00CA7172" w:rsidRPr="00D8641C">
        <w:rPr>
          <w:rFonts w:ascii="Times New Roman" w:hAnsi="Times New Roman" w:cs="Times New Roman"/>
          <w:lang w:eastAsia="ru-RU"/>
        </w:rPr>
        <w:t>(далее по тексту – «Договор») определяются Продавцом в стандартной форме и могут быть согласованы и приняты Покупателем не иначе, как путем присоединения к настоящему Договору в целом, что определяется Сторонами договора, как Договор присоединения в соответствии с ч. 1 ст. 428 ГК РФ.</w:t>
      </w:r>
    </w:p>
    <w:p w14:paraId="78FFBA79" w14:textId="5C56E0D9" w:rsidR="00190DAE" w:rsidRPr="00D8641C" w:rsidRDefault="007F126A" w:rsidP="00190DA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Настоящий договор </w:t>
      </w:r>
      <w:r w:rsidR="00440808" w:rsidRPr="00D8641C">
        <w:rPr>
          <w:rFonts w:ascii="Times New Roman" w:hAnsi="Times New Roman" w:cs="Times New Roman"/>
          <w:lang w:eastAsia="ru-RU"/>
        </w:rPr>
        <w:t xml:space="preserve">размещен </w:t>
      </w:r>
      <w:r w:rsidR="008C35D8" w:rsidRPr="00D8641C">
        <w:rPr>
          <w:rFonts w:ascii="Times New Roman" w:hAnsi="Times New Roman" w:cs="Times New Roman"/>
          <w:lang w:eastAsia="ru-RU"/>
        </w:rPr>
        <w:t>на Сайте: «</w:t>
      </w:r>
      <w:hyperlink r:id="rId9" w:history="1">
        <w:r w:rsidR="008C35D8" w:rsidRPr="00D8641C">
          <w:rPr>
            <w:rStyle w:val="ab"/>
            <w:rFonts w:ascii="Times New Roman" w:hAnsi="Times New Roman" w:cs="Times New Roman"/>
            <w:lang w:val="en-US" w:eastAsia="ru-RU"/>
          </w:rPr>
          <w:t>h</w:t>
        </w:r>
        <w:r w:rsidR="008C35D8" w:rsidRPr="00D8641C">
          <w:rPr>
            <w:rStyle w:val="ab"/>
            <w:rFonts w:ascii="Times New Roman" w:hAnsi="Times New Roman" w:cs="Times New Roman"/>
            <w:lang w:eastAsia="ru-RU"/>
          </w:rPr>
          <w:t>ttps://klvrt.com/</w:t>
        </w:r>
        <w:r w:rsidR="008C35D8" w:rsidRPr="00D8641C">
          <w:rPr>
            <w:rStyle w:val="ab"/>
            <w:rFonts w:ascii="Times New Roman" w:hAnsi="Times New Roman" w:cs="Times New Roman"/>
            <w:lang w:val="en-US" w:eastAsia="ru-RU"/>
          </w:rPr>
          <w:t>oferta</w:t>
        </w:r>
        <w:r w:rsidR="008C35D8" w:rsidRPr="00D8641C">
          <w:rPr>
            <w:rStyle w:val="ab"/>
            <w:rFonts w:ascii="Times New Roman" w:hAnsi="Times New Roman" w:cs="Times New Roman"/>
            <w:lang w:eastAsia="ru-RU"/>
          </w:rPr>
          <w:t>/</w:t>
        </w:r>
      </w:hyperlink>
      <w:r w:rsidR="008C35D8" w:rsidRPr="00D8641C">
        <w:rPr>
          <w:rFonts w:ascii="Times New Roman" w:hAnsi="Times New Roman" w:cs="Times New Roman"/>
          <w:lang w:eastAsia="ru-RU"/>
        </w:rPr>
        <w:t xml:space="preserve">» и </w:t>
      </w:r>
      <w:r w:rsidRPr="00D8641C">
        <w:rPr>
          <w:rFonts w:ascii="Times New Roman" w:hAnsi="Times New Roman" w:cs="Times New Roman"/>
          <w:lang w:eastAsia="ru-RU"/>
        </w:rPr>
        <w:t>заключается между Продавцом и Покупателем, путем совершения Покупателем в совокупности юридических значимых действий, а именно: подписания Покупателем Заявки на строительные материалы</w:t>
      </w:r>
      <w:r w:rsidR="000E0434" w:rsidRPr="00D8641C">
        <w:rPr>
          <w:rFonts w:ascii="Times New Roman" w:hAnsi="Times New Roman" w:cs="Times New Roman"/>
          <w:lang w:eastAsia="ru-RU"/>
        </w:rPr>
        <w:t xml:space="preserve"> (далее по тексту – «Заявки»)</w:t>
      </w:r>
      <w:r w:rsidRPr="00D8641C">
        <w:rPr>
          <w:rFonts w:ascii="Times New Roman" w:hAnsi="Times New Roman" w:cs="Times New Roman"/>
          <w:lang w:eastAsia="ru-RU"/>
        </w:rPr>
        <w:t xml:space="preserve"> и оплаты счета Продавца (совместно именуемые действия – «Офертой»), способом, указанным в разделе 3 настоящего Договора.</w:t>
      </w:r>
      <w:r w:rsidR="008C35D8" w:rsidRPr="00D8641C">
        <w:rPr>
          <w:rFonts w:ascii="Times New Roman" w:hAnsi="Times New Roman" w:cs="Times New Roman"/>
          <w:lang w:eastAsia="ru-RU"/>
        </w:rPr>
        <w:t xml:space="preserve"> Совершение вышеуказанных юридически значимых действий означает ознакомление и безоговорочное согласие Покупателя с условиями настоящего Договора в актуальной редакции (совместно именуемые действия – «Акцепт Оферты»).</w:t>
      </w:r>
    </w:p>
    <w:p w14:paraId="13EC3C0C" w14:textId="4E7CEEB0" w:rsidR="00C8487B" w:rsidRPr="00D8641C" w:rsidRDefault="00190DAE" w:rsidP="00862AEF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Продавцом в настоящем Договоре является юридическое лицо </w:t>
      </w:r>
      <w:r w:rsidR="001E2691">
        <w:rPr>
          <w:rFonts w:ascii="Times New Roman" w:hAnsi="Times New Roman" w:cs="Times New Roman"/>
          <w:lang w:eastAsia="ru-RU"/>
        </w:rPr>
        <w:t>(</w:t>
      </w:r>
      <w:r w:rsidRPr="00D8641C">
        <w:rPr>
          <w:rFonts w:ascii="Times New Roman" w:hAnsi="Times New Roman" w:cs="Times New Roman"/>
          <w:lang w:eastAsia="ru-RU"/>
        </w:rPr>
        <w:t>или индивидуальный предприниматель</w:t>
      </w:r>
      <w:r w:rsidR="001E2691">
        <w:rPr>
          <w:rFonts w:ascii="Times New Roman" w:hAnsi="Times New Roman" w:cs="Times New Roman"/>
          <w:lang w:eastAsia="ru-RU"/>
        </w:rPr>
        <w:t>)</w:t>
      </w:r>
      <w:r w:rsidRPr="00D8641C">
        <w:rPr>
          <w:rFonts w:ascii="Times New Roman" w:hAnsi="Times New Roman" w:cs="Times New Roman"/>
          <w:lang w:eastAsia="ru-RU"/>
        </w:rPr>
        <w:t>, вступающ</w:t>
      </w:r>
      <w:r w:rsidR="001E2691">
        <w:rPr>
          <w:rFonts w:ascii="Times New Roman" w:hAnsi="Times New Roman" w:cs="Times New Roman"/>
          <w:lang w:eastAsia="ru-RU"/>
        </w:rPr>
        <w:t>ее (-ий)</w:t>
      </w:r>
      <w:r w:rsidRPr="00D8641C">
        <w:rPr>
          <w:rFonts w:ascii="Times New Roman" w:hAnsi="Times New Roman" w:cs="Times New Roman"/>
          <w:lang w:eastAsia="ru-RU"/>
        </w:rPr>
        <w:t xml:space="preserve"> непосредственно с Покупател</w:t>
      </w:r>
      <w:r w:rsidR="00862AEF">
        <w:rPr>
          <w:rFonts w:ascii="Times New Roman" w:hAnsi="Times New Roman" w:cs="Times New Roman"/>
          <w:lang w:eastAsia="ru-RU"/>
        </w:rPr>
        <w:t xml:space="preserve">ем в товарно-денежные отношения, </w:t>
      </w:r>
      <w:r w:rsidR="00862AEF" w:rsidRPr="00D8641C">
        <w:rPr>
          <w:rFonts w:ascii="Times New Roman" w:hAnsi="Times New Roman" w:cs="Times New Roman"/>
          <w:lang w:eastAsia="ru-RU"/>
        </w:rPr>
        <w:t>полная информация о котор</w:t>
      </w:r>
      <w:r w:rsidR="001E2691">
        <w:rPr>
          <w:rFonts w:ascii="Times New Roman" w:hAnsi="Times New Roman" w:cs="Times New Roman"/>
          <w:lang w:eastAsia="ru-RU"/>
        </w:rPr>
        <w:t>ом</w:t>
      </w:r>
      <w:r w:rsidR="00862AEF" w:rsidRPr="00D8641C">
        <w:rPr>
          <w:rFonts w:ascii="Times New Roman" w:hAnsi="Times New Roman" w:cs="Times New Roman"/>
          <w:lang w:eastAsia="ru-RU"/>
        </w:rPr>
        <w:t xml:space="preserve"> </w:t>
      </w:r>
      <w:r w:rsidR="00862AEF">
        <w:rPr>
          <w:rFonts w:ascii="Times New Roman" w:hAnsi="Times New Roman" w:cs="Times New Roman"/>
          <w:lang w:eastAsia="ru-RU"/>
        </w:rPr>
        <w:t>указывается</w:t>
      </w:r>
      <w:r w:rsidR="00862AEF" w:rsidRPr="00D8641C">
        <w:rPr>
          <w:rFonts w:ascii="Times New Roman" w:hAnsi="Times New Roman" w:cs="Times New Roman"/>
          <w:lang w:eastAsia="ru-RU"/>
        </w:rPr>
        <w:t xml:space="preserve"> в заявка</w:t>
      </w:r>
      <w:r w:rsidR="00862AEF">
        <w:rPr>
          <w:rFonts w:ascii="Times New Roman" w:hAnsi="Times New Roman" w:cs="Times New Roman"/>
          <w:lang w:eastAsia="ru-RU"/>
        </w:rPr>
        <w:t>х</w:t>
      </w:r>
      <w:r w:rsidR="00E71D9B">
        <w:rPr>
          <w:rFonts w:ascii="Times New Roman" w:hAnsi="Times New Roman" w:cs="Times New Roman"/>
          <w:lang w:eastAsia="ru-RU"/>
        </w:rPr>
        <w:t xml:space="preserve"> (ранее и далее по тексту – «Продавец»)</w:t>
      </w:r>
      <w:r w:rsidR="00862AEF">
        <w:rPr>
          <w:rFonts w:ascii="Times New Roman" w:hAnsi="Times New Roman" w:cs="Times New Roman"/>
          <w:lang w:eastAsia="ru-RU"/>
        </w:rPr>
        <w:t>.</w:t>
      </w:r>
    </w:p>
    <w:p w14:paraId="141D7692" w14:textId="3F9F2AB1" w:rsidR="00190DAE" w:rsidRPr="00D8641C" w:rsidRDefault="00190DAE" w:rsidP="00190DA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Покупателем в настоящем Договоре является исключительно физическое лицо, вступающее непосредственно с Продавц</w:t>
      </w:r>
      <w:r w:rsidR="00862AEF">
        <w:rPr>
          <w:rFonts w:ascii="Times New Roman" w:hAnsi="Times New Roman" w:cs="Times New Roman"/>
          <w:lang w:eastAsia="ru-RU"/>
        </w:rPr>
        <w:t xml:space="preserve">ом в товарно-денежные отношения, </w:t>
      </w:r>
      <w:r w:rsidR="00862AEF" w:rsidRPr="00D8641C">
        <w:rPr>
          <w:rFonts w:ascii="Times New Roman" w:hAnsi="Times New Roman" w:cs="Times New Roman"/>
          <w:lang w:eastAsia="ru-RU"/>
        </w:rPr>
        <w:t>полная информация о котор</w:t>
      </w:r>
      <w:r w:rsidR="00862AEF">
        <w:rPr>
          <w:rFonts w:ascii="Times New Roman" w:hAnsi="Times New Roman" w:cs="Times New Roman"/>
          <w:lang w:eastAsia="ru-RU"/>
        </w:rPr>
        <w:t>ом</w:t>
      </w:r>
      <w:r w:rsidR="00862AEF" w:rsidRPr="00D8641C">
        <w:rPr>
          <w:rFonts w:ascii="Times New Roman" w:hAnsi="Times New Roman" w:cs="Times New Roman"/>
          <w:lang w:eastAsia="ru-RU"/>
        </w:rPr>
        <w:t xml:space="preserve"> </w:t>
      </w:r>
      <w:r w:rsidR="00862AEF">
        <w:rPr>
          <w:rFonts w:ascii="Times New Roman" w:hAnsi="Times New Roman" w:cs="Times New Roman"/>
          <w:lang w:eastAsia="ru-RU"/>
        </w:rPr>
        <w:t>указывается</w:t>
      </w:r>
      <w:r w:rsidR="00862AEF" w:rsidRPr="00D8641C">
        <w:rPr>
          <w:rFonts w:ascii="Times New Roman" w:hAnsi="Times New Roman" w:cs="Times New Roman"/>
          <w:lang w:eastAsia="ru-RU"/>
        </w:rPr>
        <w:t xml:space="preserve"> в заявка</w:t>
      </w:r>
      <w:r w:rsidR="00862AEF">
        <w:rPr>
          <w:rFonts w:ascii="Times New Roman" w:hAnsi="Times New Roman" w:cs="Times New Roman"/>
          <w:lang w:eastAsia="ru-RU"/>
        </w:rPr>
        <w:t>х</w:t>
      </w:r>
      <w:r w:rsidR="00E71D9B">
        <w:rPr>
          <w:rFonts w:ascii="Times New Roman" w:hAnsi="Times New Roman" w:cs="Times New Roman"/>
          <w:lang w:eastAsia="ru-RU"/>
        </w:rPr>
        <w:t xml:space="preserve"> (ранее и далее по тексту – «Покупатель»)</w:t>
      </w:r>
      <w:r w:rsidR="00862AEF">
        <w:rPr>
          <w:rFonts w:ascii="Times New Roman" w:hAnsi="Times New Roman" w:cs="Times New Roman"/>
          <w:lang w:eastAsia="ru-RU"/>
        </w:rPr>
        <w:t>.</w:t>
      </w:r>
    </w:p>
    <w:p w14:paraId="2607FFF7" w14:textId="66AB79D6" w:rsidR="00190DAE" w:rsidRPr="00D8641C" w:rsidRDefault="00190DAE" w:rsidP="00190DA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Сторонами Договора признается, </w:t>
      </w:r>
      <w:r w:rsidR="00BD1550" w:rsidRPr="00D8641C">
        <w:rPr>
          <w:rFonts w:ascii="Times New Roman" w:hAnsi="Times New Roman" w:cs="Times New Roman"/>
          <w:lang w:eastAsia="ru-RU"/>
        </w:rPr>
        <w:t>что подписание Заявки подтверждает соблюдение письменной формы Договора.</w:t>
      </w:r>
    </w:p>
    <w:p w14:paraId="27753B79" w14:textId="77777777" w:rsidR="00190DAE" w:rsidRPr="00D8641C" w:rsidRDefault="00190DAE" w:rsidP="00190DAE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9E6053" w:rsidRPr="00D8641C" w14:paraId="584FAA7C" w14:textId="77777777" w:rsidTr="00B06880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BB231" w14:textId="77777777" w:rsidR="009E6053" w:rsidRPr="00D8641C" w:rsidRDefault="009E6053" w:rsidP="00C57F5E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ПРЕДМЕТ ДОГОВОРА</w:t>
            </w:r>
          </w:p>
        </w:tc>
      </w:tr>
    </w:tbl>
    <w:p w14:paraId="134AC682" w14:textId="6C0482AD" w:rsidR="00175234" w:rsidRPr="00D8641C" w:rsidRDefault="00C5463A" w:rsidP="00175234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 </w:t>
      </w:r>
      <w:r w:rsidR="00250896" w:rsidRPr="00D8641C">
        <w:rPr>
          <w:rFonts w:ascii="Times New Roman" w:hAnsi="Times New Roman" w:cs="Times New Roman"/>
          <w:lang w:eastAsia="ru-RU"/>
        </w:rPr>
        <w:t xml:space="preserve">условиям </w:t>
      </w:r>
      <w:r w:rsidRPr="00D8641C">
        <w:rPr>
          <w:rFonts w:ascii="Times New Roman" w:hAnsi="Times New Roman" w:cs="Times New Roman"/>
          <w:lang w:eastAsia="ru-RU"/>
        </w:rPr>
        <w:t>настояще</w:t>
      </w:r>
      <w:r w:rsidR="00250896" w:rsidRPr="00D8641C">
        <w:rPr>
          <w:rFonts w:ascii="Times New Roman" w:hAnsi="Times New Roman" w:cs="Times New Roman"/>
          <w:lang w:eastAsia="ru-RU"/>
        </w:rPr>
        <w:t>го</w:t>
      </w:r>
      <w:r w:rsidRPr="00D8641C">
        <w:rPr>
          <w:rFonts w:ascii="Times New Roman" w:hAnsi="Times New Roman" w:cs="Times New Roman"/>
          <w:lang w:eastAsia="ru-RU"/>
        </w:rPr>
        <w:t xml:space="preserve"> Договор</w:t>
      </w:r>
      <w:r w:rsidR="00250896" w:rsidRPr="00D8641C">
        <w:rPr>
          <w:rFonts w:ascii="Times New Roman" w:hAnsi="Times New Roman" w:cs="Times New Roman"/>
          <w:lang w:eastAsia="ru-RU"/>
        </w:rPr>
        <w:t>а</w:t>
      </w:r>
      <w:r w:rsidRPr="00D8641C">
        <w:rPr>
          <w:rFonts w:ascii="Times New Roman" w:hAnsi="Times New Roman" w:cs="Times New Roman"/>
          <w:lang w:eastAsia="ru-RU"/>
        </w:rPr>
        <w:t xml:space="preserve"> Продавец, </w:t>
      </w:r>
      <w:r w:rsidR="00175234" w:rsidRPr="00D8641C">
        <w:rPr>
          <w:rFonts w:ascii="Times New Roman" w:hAnsi="Times New Roman" w:cs="Times New Roman"/>
          <w:lang w:eastAsia="ru-RU"/>
        </w:rPr>
        <w:t>посредством осуществления продажи дистанционным способом,</w:t>
      </w:r>
      <w:r w:rsidRPr="00D8641C">
        <w:rPr>
          <w:rFonts w:ascii="Times New Roman" w:hAnsi="Times New Roman" w:cs="Times New Roman"/>
          <w:lang w:eastAsia="ru-RU"/>
        </w:rPr>
        <w:t xml:space="preserve"> обязуется передать</w:t>
      </w:r>
      <w:r w:rsidR="00175234" w:rsidRPr="00D8641C">
        <w:rPr>
          <w:rFonts w:ascii="Times New Roman" w:hAnsi="Times New Roman" w:cs="Times New Roman"/>
          <w:lang w:eastAsia="ru-RU"/>
        </w:rPr>
        <w:t xml:space="preserve"> в собственность </w:t>
      </w:r>
      <w:r w:rsidRPr="00D8641C">
        <w:rPr>
          <w:rFonts w:ascii="Times New Roman" w:hAnsi="Times New Roman" w:cs="Times New Roman"/>
          <w:lang w:eastAsia="ru-RU"/>
        </w:rPr>
        <w:t>Покупател</w:t>
      </w:r>
      <w:r w:rsidR="00175234" w:rsidRPr="00D8641C">
        <w:rPr>
          <w:rFonts w:ascii="Times New Roman" w:hAnsi="Times New Roman" w:cs="Times New Roman"/>
          <w:lang w:eastAsia="ru-RU"/>
        </w:rPr>
        <w:t>я</w:t>
      </w:r>
      <w:r w:rsidRPr="00D8641C">
        <w:rPr>
          <w:rFonts w:ascii="Times New Roman" w:hAnsi="Times New Roman" w:cs="Times New Roman"/>
          <w:lang w:eastAsia="ru-RU"/>
        </w:rPr>
        <w:t xml:space="preserve"> </w:t>
      </w:r>
      <w:r w:rsidR="00175234" w:rsidRPr="00D8641C">
        <w:rPr>
          <w:rFonts w:ascii="Times New Roman" w:hAnsi="Times New Roman" w:cs="Times New Roman"/>
          <w:lang w:eastAsia="ru-RU"/>
        </w:rPr>
        <w:t>Т</w:t>
      </w:r>
      <w:r w:rsidRPr="00D8641C">
        <w:rPr>
          <w:rFonts w:ascii="Times New Roman" w:hAnsi="Times New Roman" w:cs="Times New Roman"/>
          <w:lang w:eastAsia="ru-RU"/>
        </w:rPr>
        <w:t>овар</w:t>
      </w:r>
      <w:r w:rsidR="00250896" w:rsidRPr="00D8641C">
        <w:rPr>
          <w:rFonts w:ascii="Times New Roman" w:hAnsi="Times New Roman" w:cs="Times New Roman"/>
          <w:lang w:eastAsia="ru-RU"/>
        </w:rPr>
        <w:t>, определенный Сторонами в п. 1.2. Договора (далее по тексту – «Товар»),</w:t>
      </w:r>
      <w:r w:rsidR="005A0DBA" w:rsidRPr="00D8641C">
        <w:rPr>
          <w:rFonts w:ascii="Times New Roman" w:hAnsi="Times New Roman" w:cs="Times New Roman"/>
          <w:lang w:eastAsia="ru-RU"/>
        </w:rPr>
        <w:t xml:space="preserve"> </w:t>
      </w:r>
      <w:r w:rsidRPr="00D8641C">
        <w:rPr>
          <w:rFonts w:ascii="Times New Roman" w:hAnsi="Times New Roman" w:cs="Times New Roman"/>
          <w:lang w:eastAsia="ru-RU"/>
        </w:rPr>
        <w:t>предназначенный для личного, семейного, домашнего или иного использования, не связанного с предпринимательской деятельностью</w:t>
      </w:r>
      <w:r w:rsidR="00250896" w:rsidRPr="00D8641C">
        <w:rPr>
          <w:rFonts w:ascii="Times New Roman" w:hAnsi="Times New Roman" w:cs="Times New Roman"/>
          <w:lang w:eastAsia="ru-RU"/>
        </w:rPr>
        <w:t>,</w:t>
      </w:r>
      <w:r w:rsidRPr="00D8641C">
        <w:rPr>
          <w:rFonts w:ascii="Times New Roman" w:hAnsi="Times New Roman" w:cs="Times New Roman"/>
          <w:lang w:eastAsia="ru-RU"/>
        </w:rPr>
        <w:t xml:space="preserve"> а Покупатель обязуется принять Товар и уплатить цену в размере и порядке, установленных настоящим Договором. </w:t>
      </w:r>
    </w:p>
    <w:p w14:paraId="209CBC5E" w14:textId="3FF31909" w:rsidR="009619D5" w:rsidRPr="00D8641C" w:rsidRDefault="005A0DBA" w:rsidP="00175234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Наименование</w:t>
      </w:r>
      <w:r w:rsidR="00365A77" w:rsidRPr="00D8641C">
        <w:rPr>
          <w:rFonts w:ascii="Times New Roman" w:hAnsi="Times New Roman" w:cs="Times New Roman"/>
          <w:lang w:eastAsia="ru-RU"/>
        </w:rPr>
        <w:t xml:space="preserve">, </w:t>
      </w:r>
      <w:r w:rsidRPr="00D8641C">
        <w:rPr>
          <w:rFonts w:ascii="Times New Roman" w:hAnsi="Times New Roman" w:cs="Times New Roman"/>
          <w:lang w:eastAsia="ru-RU"/>
        </w:rPr>
        <w:t>индивидуализирующие признаки Товара</w:t>
      </w:r>
      <w:r w:rsidR="00365A77" w:rsidRPr="00D8641C">
        <w:rPr>
          <w:rFonts w:ascii="Times New Roman" w:hAnsi="Times New Roman" w:cs="Times New Roman"/>
          <w:lang w:eastAsia="ru-RU"/>
        </w:rPr>
        <w:t>, количество и ассортимент</w:t>
      </w:r>
      <w:r w:rsidRPr="00D8641C">
        <w:rPr>
          <w:rFonts w:ascii="Times New Roman" w:hAnsi="Times New Roman" w:cs="Times New Roman"/>
          <w:lang w:eastAsia="ru-RU"/>
        </w:rPr>
        <w:t xml:space="preserve">, а также </w:t>
      </w:r>
      <w:r w:rsidR="00365A77" w:rsidRPr="00D8641C">
        <w:rPr>
          <w:rFonts w:ascii="Times New Roman" w:hAnsi="Times New Roman" w:cs="Times New Roman"/>
          <w:lang w:eastAsia="ru-RU"/>
        </w:rPr>
        <w:t xml:space="preserve">способ передачи Товара согласуются </w:t>
      </w:r>
      <w:r w:rsidR="00175234" w:rsidRPr="00D8641C">
        <w:rPr>
          <w:rFonts w:ascii="Times New Roman" w:hAnsi="Times New Roman" w:cs="Times New Roman"/>
          <w:lang w:eastAsia="ru-RU"/>
        </w:rPr>
        <w:t xml:space="preserve">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посредством средств связи,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договора, </w:t>
      </w:r>
      <w:r w:rsidR="00E37F2A" w:rsidRPr="00D8641C">
        <w:rPr>
          <w:rFonts w:ascii="Times New Roman" w:hAnsi="Times New Roman" w:cs="Times New Roman"/>
          <w:lang w:eastAsia="ru-RU"/>
        </w:rPr>
        <w:t>в письменных заявках</w:t>
      </w:r>
      <w:r w:rsidR="00365A77" w:rsidRPr="00D8641C">
        <w:rPr>
          <w:rFonts w:ascii="Times New Roman" w:hAnsi="Times New Roman" w:cs="Times New Roman"/>
          <w:lang w:eastAsia="ru-RU"/>
        </w:rPr>
        <w:t xml:space="preserve">, </w:t>
      </w:r>
      <w:r w:rsidR="009B104E" w:rsidRPr="00D8641C">
        <w:rPr>
          <w:rFonts w:ascii="Times New Roman" w:hAnsi="Times New Roman" w:cs="Times New Roman"/>
          <w:lang w:eastAsia="ru-RU"/>
        </w:rPr>
        <w:t>подписанных обеими Сторонами Договора</w:t>
      </w:r>
      <w:r w:rsidR="00365A77" w:rsidRPr="00D8641C">
        <w:rPr>
          <w:rFonts w:ascii="Times New Roman" w:hAnsi="Times New Roman" w:cs="Times New Roman"/>
          <w:lang w:eastAsia="ru-RU"/>
        </w:rPr>
        <w:t xml:space="preserve">. </w:t>
      </w:r>
      <w:r w:rsidR="00210C67" w:rsidRPr="00D8641C">
        <w:rPr>
          <w:rFonts w:ascii="Times New Roman" w:hAnsi="Times New Roman" w:cs="Times New Roman"/>
          <w:lang w:eastAsia="ru-RU"/>
        </w:rPr>
        <w:t>К</w:t>
      </w:r>
      <w:r w:rsidR="00E37F2A" w:rsidRPr="00D8641C">
        <w:rPr>
          <w:rFonts w:ascii="Times New Roman" w:hAnsi="Times New Roman" w:cs="Times New Roman"/>
          <w:lang w:eastAsia="ru-RU"/>
        </w:rPr>
        <w:t>аждая партия Товара оформляется</w:t>
      </w:r>
      <w:r w:rsidR="00210C67" w:rsidRPr="00D8641C">
        <w:rPr>
          <w:rFonts w:ascii="Times New Roman" w:hAnsi="Times New Roman" w:cs="Times New Roman"/>
          <w:lang w:eastAsia="ru-RU"/>
        </w:rPr>
        <w:t xml:space="preserve"> </w:t>
      </w:r>
      <w:r w:rsidR="00175234" w:rsidRPr="00D8641C">
        <w:rPr>
          <w:rFonts w:ascii="Times New Roman" w:hAnsi="Times New Roman" w:cs="Times New Roman"/>
          <w:lang w:eastAsia="ru-RU"/>
        </w:rPr>
        <w:t xml:space="preserve">соответствующей </w:t>
      </w:r>
      <w:r w:rsidR="00E37F2A" w:rsidRPr="00D8641C">
        <w:rPr>
          <w:rFonts w:ascii="Times New Roman" w:hAnsi="Times New Roman" w:cs="Times New Roman"/>
          <w:lang w:eastAsia="ru-RU"/>
        </w:rPr>
        <w:t>Заявкой</w:t>
      </w:r>
      <w:r w:rsidR="0070767C" w:rsidRPr="00D8641C">
        <w:rPr>
          <w:rFonts w:ascii="Times New Roman" w:hAnsi="Times New Roman" w:cs="Times New Roman"/>
          <w:lang w:eastAsia="ru-RU"/>
        </w:rPr>
        <w:t>, которая</w:t>
      </w:r>
      <w:r w:rsidR="00210C67" w:rsidRPr="00D8641C">
        <w:rPr>
          <w:rFonts w:ascii="Times New Roman" w:hAnsi="Times New Roman" w:cs="Times New Roman"/>
          <w:lang w:eastAsia="ru-RU"/>
        </w:rPr>
        <w:t xml:space="preserve"> явля</w:t>
      </w:r>
      <w:r w:rsidR="0070767C" w:rsidRPr="00D8641C">
        <w:rPr>
          <w:rFonts w:ascii="Times New Roman" w:hAnsi="Times New Roman" w:cs="Times New Roman"/>
          <w:lang w:eastAsia="ru-RU"/>
        </w:rPr>
        <w:t>е</w:t>
      </w:r>
      <w:r w:rsidR="00210C67" w:rsidRPr="00D8641C">
        <w:rPr>
          <w:rFonts w:ascii="Times New Roman" w:hAnsi="Times New Roman" w:cs="Times New Roman"/>
          <w:lang w:eastAsia="ru-RU"/>
        </w:rPr>
        <w:t xml:space="preserve">тся неотъемлемой частью настоящего </w:t>
      </w:r>
      <w:r w:rsidR="001877B0" w:rsidRPr="00D8641C">
        <w:rPr>
          <w:rFonts w:ascii="Times New Roman" w:hAnsi="Times New Roman" w:cs="Times New Roman"/>
          <w:lang w:eastAsia="ru-RU"/>
        </w:rPr>
        <w:t>Д</w:t>
      </w:r>
      <w:r w:rsidR="00210C67" w:rsidRPr="00D8641C">
        <w:rPr>
          <w:rFonts w:ascii="Times New Roman" w:hAnsi="Times New Roman" w:cs="Times New Roman"/>
          <w:lang w:eastAsia="ru-RU"/>
        </w:rPr>
        <w:t>оговора.</w:t>
      </w:r>
    </w:p>
    <w:p w14:paraId="053DD089" w14:textId="3C52E8C5" w:rsidR="00140128" w:rsidRPr="00D8641C" w:rsidRDefault="007B6395" w:rsidP="009A32D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Продавец гарантирует, что является </w:t>
      </w:r>
      <w:r w:rsidR="00110CDB" w:rsidRPr="00D8641C">
        <w:rPr>
          <w:rFonts w:ascii="Times New Roman" w:hAnsi="Times New Roman" w:cs="Times New Roman"/>
          <w:lang w:eastAsia="ru-RU"/>
        </w:rPr>
        <w:t>собственником Товара.</w:t>
      </w:r>
      <w:r w:rsidRPr="00D8641C">
        <w:rPr>
          <w:rFonts w:ascii="Times New Roman" w:hAnsi="Times New Roman" w:cs="Times New Roman"/>
          <w:lang w:eastAsia="ru-RU"/>
        </w:rPr>
        <w:t xml:space="preserve">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2F75C182" w14:textId="77777777" w:rsidR="009E6053" w:rsidRPr="00D8641C" w:rsidRDefault="009E6053" w:rsidP="009E6053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9E6053" w:rsidRPr="00D8641C" w14:paraId="6F9DDE8D" w14:textId="77777777" w:rsidTr="00B06880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D525F" w14:textId="77777777" w:rsidR="009E6053" w:rsidRPr="00D8641C" w:rsidRDefault="009E6053" w:rsidP="009E6053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ПОРЯДОК ОПЛАТЫ ТОВАРА</w:t>
            </w:r>
          </w:p>
        </w:tc>
      </w:tr>
    </w:tbl>
    <w:p w14:paraId="166FB179" w14:textId="776C8849" w:rsidR="00A6272C" w:rsidRPr="00D8641C" w:rsidRDefault="005A0DBA" w:rsidP="00A6272C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Порядок оплаты – 100</w:t>
      </w:r>
      <w:r w:rsidR="00C413C9" w:rsidRPr="00D8641C">
        <w:rPr>
          <w:rFonts w:ascii="Times New Roman" w:hAnsi="Times New Roman" w:cs="Times New Roman"/>
          <w:lang w:eastAsia="ru-RU"/>
        </w:rPr>
        <w:t>%</w:t>
      </w:r>
      <w:r w:rsidRPr="00D8641C">
        <w:rPr>
          <w:rFonts w:ascii="Times New Roman" w:hAnsi="Times New Roman" w:cs="Times New Roman"/>
          <w:lang w:eastAsia="ru-RU"/>
        </w:rPr>
        <w:t xml:space="preserve"> (Сто</w:t>
      </w:r>
      <w:r w:rsidR="00C413C9" w:rsidRPr="00D8641C">
        <w:rPr>
          <w:rFonts w:ascii="Times New Roman" w:hAnsi="Times New Roman" w:cs="Times New Roman"/>
          <w:lang w:eastAsia="ru-RU"/>
        </w:rPr>
        <w:t xml:space="preserve"> процентов)</w:t>
      </w:r>
      <w:r w:rsidR="00140128" w:rsidRPr="00D8641C">
        <w:rPr>
          <w:rFonts w:ascii="Times New Roman" w:hAnsi="Times New Roman" w:cs="Times New Roman"/>
          <w:lang w:eastAsia="ru-RU"/>
        </w:rPr>
        <w:t xml:space="preserve"> предоплата в течение 3 (Трёх) банковских дней с момента выставления счёта </w:t>
      </w:r>
      <w:r w:rsidR="0070767C" w:rsidRPr="00D8641C">
        <w:rPr>
          <w:rFonts w:ascii="Times New Roman" w:hAnsi="Times New Roman" w:cs="Times New Roman"/>
          <w:lang w:eastAsia="ru-RU"/>
        </w:rPr>
        <w:t xml:space="preserve">Продавцом </w:t>
      </w:r>
      <w:r w:rsidR="00140128" w:rsidRPr="00D8641C">
        <w:rPr>
          <w:rFonts w:ascii="Times New Roman" w:hAnsi="Times New Roman" w:cs="Times New Roman"/>
          <w:lang w:eastAsia="ru-RU"/>
        </w:rPr>
        <w:t>за каждую партию Товара</w:t>
      </w:r>
      <w:r w:rsidR="0070767C" w:rsidRPr="00D8641C">
        <w:rPr>
          <w:rFonts w:ascii="Times New Roman" w:hAnsi="Times New Roman" w:cs="Times New Roman"/>
          <w:lang w:eastAsia="ru-RU"/>
        </w:rPr>
        <w:t>, содержащейся в заявке,</w:t>
      </w:r>
      <w:r w:rsidR="00140128" w:rsidRPr="00D8641C">
        <w:rPr>
          <w:rFonts w:ascii="Times New Roman" w:hAnsi="Times New Roman" w:cs="Times New Roman"/>
          <w:lang w:eastAsia="ru-RU"/>
        </w:rPr>
        <w:t xml:space="preserve"> путём перечисления </w:t>
      </w:r>
      <w:r w:rsidR="0070767C" w:rsidRPr="00D8641C">
        <w:rPr>
          <w:rFonts w:ascii="Times New Roman" w:hAnsi="Times New Roman" w:cs="Times New Roman"/>
          <w:lang w:eastAsia="ru-RU"/>
        </w:rPr>
        <w:t xml:space="preserve">Покупателем </w:t>
      </w:r>
      <w:r w:rsidR="00140128" w:rsidRPr="00D8641C">
        <w:rPr>
          <w:rFonts w:ascii="Times New Roman" w:hAnsi="Times New Roman" w:cs="Times New Roman"/>
          <w:lang w:eastAsia="ru-RU"/>
        </w:rPr>
        <w:t>денежных средств на расчётный счёт и</w:t>
      </w:r>
      <w:r w:rsidR="00C413C9" w:rsidRPr="00D8641C">
        <w:rPr>
          <w:rFonts w:ascii="Times New Roman" w:hAnsi="Times New Roman" w:cs="Times New Roman"/>
          <w:lang w:eastAsia="ru-RU"/>
        </w:rPr>
        <w:t>ли</w:t>
      </w:r>
      <w:r w:rsidR="00140128" w:rsidRPr="00D8641C">
        <w:rPr>
          <w:rFonts w:ascii="Times New Roman" w:hAnsi="Times New Roman" w:cs="Times New Roman"/>
          <w:lang w:eastAsia="ru-RU"/>
        </w:rPr>
        <w:t xml:space="preserve"> </w:t>
      </w:r>
      <w:r w:rsidR="00C624AA" w:rsidRPr="00D8641C">
        <w:rPr>
          <w:rFonts w:ascii="Times New Roman" w:hAnsi="Times New Roman" w:cs="Times New Roman"/>
          <w:lang w:eastAsia="ru-RU"/>
        </w:rPr>
        <w:t xml:space="preserve">их </w:t>
      </w:r>
      <w:r w:rsidR="0070767C" w:rsidRPr="00D8641C">
        <w:rPr>
          <w:rFonts w:ascii="Times New Roman" w:hAnsi="Times New Roman" w:cs="Times New Roman"/>
          <w:lang w:eastAsia="ru-RU"/>
        </w:rPr>
        <w:t xml:space="preserve">передачи </w:t>
      </w:r>
      <w:r w:rsidR="00140128" w:rsidRPr="00D8641C">
        <w:rPr>
          <w:rFonts w:ascii="Times New Roman" w:hAnsi="Times New Roman" w:cs="Times New Roman"/>
          <w:lang w:eastAsia="ru-RU"/>
        </w:rPr>
        <w:t>в кассу Продавца, в пр</w:t>
      </w:r>
      <w:r w:rsidR="00224419" w:rsidRPr="00D8641C">
        <w:rPr>
          <w:rFonts w:ascii="Times New Roman" w:hAnsi="Times New Roman" w:cs="Times New Roman"/>
          <w:lang w:eastAsia="ru-RU"/>
        </w:rPr>
        <w:t>е</w:t>
      </w:r>
      <w:r w:rsidR="00140128" w:rsidRPr="00D8641C">
        <w:rPr>
          <w:rFonts w:ascii="Times New Roman" w:hAnsi="Times New Roman" w:cs="Times New Roman"/>
          <w:lang w:eastAsia="ru-RU"/>
        </w:rPr>
        <w:t>делах лимитов, установленных действующим законодательством РФ. НДС не облагает</w:t>
      </w:r>
      <w:r w:rsidR="00943D23" w:rsidRPr="00D8641C">
        <w:rPr>
          <w:rFonts w:ascii="Times New Roman" w:hAnsi="Times New Roman" w:cs="Times New Roman"/>
          <w:lang w:eastAsia="ru-RU"/>
        </w:rPr>
        <w:t xml:space="preserve">ся на основании </w:t>
      </w:r>
      <w:r w:rsidR="000A7F74" w:rsidRPr="00D8641C">
        <w:rPr>
          <w:rFonts w:ascii="Times New Roman" w:hAnsi="Times New Roman" w:cs="Times New Roman"/>
          <w:lang w:eastAsia="ru-RU"/>
        </w:rPr>
        <w:t>гл. 26.5</w:t>
      </w:r>
      <w:r w:rsidR="00943D23" w:rsidRPr="00D8641C">
        <w:rPr>
          <w:rFonts w:ascii="Times New Roman" w:hAnsi="Times New Roman" w:cs="Times New Roman"/>
          <w:lang w:eastAsia="ru-RU"/>
        </w:rPr>
        <w:t xml:space="preserve"> НК РФ</w:t>
      </w:r>
      <w:r w:rsidR="00140128" w:rsidRPr="00D8641C">
        <w:rPr>
          <w:rFonts w:ascii="Times New Roman" w:hAnsi="Times New Roman" w:cs="Times New Roman"/>
          <w:lang w:eastAsia="ru-RU"/>
        </w:rPr>
        <w:t>.</w:t>
      </w:r>
      <w:r w:rsidR="00BE1247" w:rsidRPr="00D8641C">
        <w:rPr>
          <w:rFonts w:ascii="Times New Roman" w:hAnsi="Times New Roman" w:cs="Times New Roman"/>
          <w:lang w:eastAsia="ru-RU"/>
        </w:rPr>
        <w:t xml:space="preserve"> </w:t>
      </w:r>
    </w:p>
    <w:p w14:paraId="19B55581" w14:textId="5EB2C168" w:rsidR="006B2099" w:rsidRPr="00D8641C" w:rsidRDefault="006B2099" w:rsidP="00A6272C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Порядок оплаты может быть индивидуализирован Сторонами в Заявке, в связи с чем, приоритетом исполнения обязательств по оплате Товара,</w:t>
      </w:r>
      <w:r w:rsidR="000E0434" w:rsidRPr="00D8641C">
        <w:rPr>
          <w:rFonts w:ascii="Times New Roman" w:hAnsi="Times New Roman" w:cs="Times New Roman"/>
          <w:lang w:eastAsia="ru-RU"/>
        </w:rPr>
        <w:t xml:space="preserve"> будут считаться условия, изложенные в такой заявке.</w:t>
      </w:r>
    </w:p>
    <w:p w14:paraId="55F83850" w14:textId="77777777" w:rsidR="00AE7E63" w:rsidRPr="00D8641C" w:rsidRDefault="00A6272C" w:rsidP="00AE7E63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Датой исполнения обязательств Покупателя по оплате Товара считается дата поступления денежных средств на расчетный счет или в кассу Продавца.</w:t>
      </w:r>
    </w:p>
    <w:p w14:paraId="7A6DBB2E" w14:textId="626B7BC1" w:rsidR="000E0434" w:rsidRDefault="00140128" w:rsidP="000E0434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lastRenderedPageBreak/>
        <w:t>Сумма настоящего Договора определяется исходя из стоимости всех партий Товара, переданн</w:t>
      </w:r>
      <w:r w:rsidR="00E37F2A" w:rsidRPr="00D8641C">
        <w:rPr>
          <w:rFonts w:ascii="Times New Roman" w:hAnsi="Times New Roman" w:cs="Times New Roman"/>
          <w:lang w:eastAsia="ru-RU"/>
        </w:rPr>
        <w:t xml:space="preserve">ых Покупателю в период действия </w:t>
      </w:r>
      <w:r w:rsidRPr="00D8641C">
        <w:rPr>
          <w:rFonts w:ascii="Times New Roman" w:hAnsi="Times New Roman" w:cs="Times New Roman"/>
          <w:lang w:eastAsia="ru-RU"/>
        </w:rPr>
        <w:t>настоящего Договора</w:t>
      </w:r>
      <w:r w:rsidR="00A6272C" w:rsidRPr="00D8641C">
        <w:rPr>
          <w:rFonts w:ascii="Times New Roman" w:hAnsi="Times New Roman" w:cs="Times New Roman"/>
          <w:lang w:eastAsia="ru-RU"/>
        </w:rPr>
        <w:t xml:space="preserve">, включая стоимость </w:t>
      </w:r>
      <w:r w:rsidR="00F51A71" w:rsidRPr="00D8641C">
        <w:rPr>
          <w:rFonts w:ascii="Times New Roman" w:hAnsi="Times New Roman" w:cs="Times New Roman"/>
          <w:lang w:eastAsia="ru-RU"/>
        </w:rPr>
        <w:t xml:space="preserve">оказанных </w:t>
      </w:r>
      <w:r w:rsidR="00A6272C" w:rsidRPr="00D8641C">
        <w:rPr>
          <w:rFonts w:ascii="Times New Roman" w:hAnsi="Times New Roman" w:cs="Times New Roman"/>
          <w:lang w:eastAsia="ru-RU"/>
        </w:rPr>
        <w:t>услуг по доставке Товара</w:t>
      </w:r>
      <w:r w:rsidRPr="00D8641C">
        <w:rPr>
          <w:rFonts w:ascii="Times New Roman" w:hAnsi="Times New Roman" w:cs="Times New Roman"/>
          <w:lang w:eastAsia="ru-RU"/>
        </w:rPr>
        <w:t>.</w:t>
      </w:r>
    </w:p>
    <w:p w14:paraId="507788E2" w14:textId="77777777" w:rsidR="00BA2B42" w:rsidRPr="00D8641C" w:rsidRDefault="00BA2B42" w:rsidP="00BA2B42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9E6053" w:rsidRPr="00D8641C" w14:paraId="2298BC11" w14:textId="77777777" w:rsidTr="00B06880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1AFA" w14:textId="77777777" w:rsidR="009E6053" w:rsidRPr="00D8641C" w:rsidRDefault="009E6053" w:rsidP="009E6053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КАЧЕСТВО ТОВАРА И УСЛОВИЯ ВОЗВРАТА</w:t>
            </w:r>
          </w:p>
        </w:tc>
      </w:tr>
    </w:tbl>
    <w:p w14:paraId="5873AA72" w14:textId="3B69BCA4" w:rsidR="00210C67" w:rsidRPr="00D8641C" w:rsidRDefault="00140128" w:rsidP="00210C67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Качество Товара должно соответствовать требованиям нормативно-технической документации, требованиям ГОСТа, ТУ и подтвержда</w:t>
      </w:r>
      <w:r w:rsidR="0056283E" w:rsidRPr="00D8641C">
        <w:rPr>
          <w:rFonts w:ascii="Times New Roman" w:hAnsi="Times New Roman" w:cs="Times New Roman"/>
          <w:lang w:eastAsia="ru-RU"/>
        </w:rPr>
        <w:t>ться</w:t>
      </w:r>
      <w:r w:rsidRPr="00D8641C">
        <w:rPr>
          <w:rFonts w:ascii="Times New Roman" w:hAnsi="Times New Roman" w:cs="Times New Roman"/>
          <w:lang w:eastAsia="ru-RU"/>
        </w:rPr>
        <w:t xml:space="preserve"> документом качества</w:t>
      </w:r>
      <w:r w:rsidR="00210C67" w:rsidRPr="00D8641C">
        <w:rPr>
          <w:rFonts w:ascii="Times New Roman" w:hAnsi="Times New Roman" w:cs="Times New Roman"/>
          <w:lang w:eastAsia="ru-RU"/>
        </w:rPr>
        <w:t xml:space="preserve">, а также соответствовать </w:t>
      </w:r>
      <w:r w:rsidR="001E3120" w:rsidRPr="00D8641C">
        <w:rPr>
          <w:rFonts w:ascii="Times New Roman" w:hAnsi="Times New Roman" w:cs="Times New Roman"/>
          <w:lang w:eastAsia="ru-RU"/>
        </w:rPr>
        <w:t xml:space="preserve">объемам, </w:t>
      </w:r>
      <w:r w:rsidR="00210C67" w:rsidRPr="00D8641C">
        <w:rPr>
          <w:rFonts w:ascii="Times New Roman" w:hAnsi="Times New Roman" w:cs="Times New Roman"/>
          <w:lang w:eastAsia="ru-RU"/>
        </w:rPr>
        <w:t>параметрам, габаритам и иным техническим характеристикам, указанным в заявке</w:t>
      </w:r>
      <w:r w:rsidR="0056283E" w:rsidRPr="00D8641C">
        <w:rPr>
          <w:rFonts w:ascii="Times New Roman" w:hAnsi="Times New Roman" w:cs="Times New Roman"/>
          <w:lang w:eastAsia="ru-RU"/>
        </w:rPr>
        <w:t>(-ах)</w:t>
      </w:r>
      <w:r w:rsidR="00210C67" w:rsidRPr="00D8641C">
        <w:rPr>
          <w:rFonts w:ascii="Times New Roman" w:hAnsi="Times New Roman" w:cs="Times New Roman"/>
          <w:lang w:eastAsia="ru-RU"/>
        </w:rPr>
        <w:t xml:space="preserve"> Покупателя</w:t>
      </w:r>
      <w:r w:rsidRPr="00D8641C">
        <w:rPr>
          <w:rFonts w:ascii="Times New Roman" w:hAnsi="Times New Roman" w:cs="Times New Roman"/>
          <w:lang w:eastAsia="ru-RU"/>
        </w:rPr>
        <w:t>.</w:t>
      </w:r>
    </w:p>
    <w:p w14:paraId="4B9DA417" w14:textId="0134EA21" w:rsidR="00201FEE" w:rsidRPr="00D8641C" w:rsidRDefault="0056283E" w:rsidP="00201FE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Товар, соответствующий требования</w:t>
      </w:r>
      <w:r w:rsidR="003C3232" w:rsidRPr="00D8641C">
        <w:rPr>
          <w:rFonts w:ascii="Times New Roman" w:hAnsi="Times New Roman" w:cs="Times New Roman"/>
          <w:lang w:eastAsia="ru-RU"/>
        </w:rPr>
        <w:t>м</w:t>
      </w:r>
      <w:r w:rsidRPr="00D8641C">
        <w:rPr>
          <w:rFonts w:ascii="Times New Roman" w:hAnsi="Times New Roman" w:cs="Times New Roman"/>
          <w:lang w:eastAsia="ru-RU"/>
        </w:rPr>
        <w:t xml:space="preserve"> и условиям, изложенным в п. </w:t>
      </w:r>
      <w:r w:rsidR="00087961" w:rsidRPr="00D8641C">
        <w:rPr>
          <w:rFonts w:ascii="Times New Roman" w:hAnsi="Times New Roman" w:cs="Times New Roman"/>
          <w:lang w:eastAsia="ru-RU"/>
        </w:rPr>
        <w:t>4</w:t>
      </w:r>
      <w:r w:rsidRPr="00D8641C">
        <w:rPr>
          <w:rFonts w:ascii="Times New Roman" w:hAnsi="Times New Roman" w:cs="Times New Roman"/>
          <w:lang w:eastAsia="ru-RU"/>
        </w:rPr>
        <w:t>.1. Договора, признается</w:t>
      </w:r>
      <w:r w:rsidR="00CD008E" w:rsidRPr="00D8641C">
        <w:rPr>
          <w:rFonts w:ascii="Times New Roman" w:hAnsi="Times New Roman" w:cs="Times New Roman"/>
          <w:lang w:eastAsia="ru-RU"/>
        </w:rPr>
        <w:t xml:space="preserve"> Сторонами</w:t>
      </w:r>
      <w:r w:rsidR="00F31359" w:rsidRPr="00D8641C">
        <w:rPr>
          <w:rFonts w:ascii="Times New Roman" w:hAnsi="Times New Roman" w:cs="Times New Roman"/>
          <w:lang w:eastAsia="ru-RU"/>
        </w:rPr>
        <w:t xml:space="preserve"> Товаром надлежащего качества, при условии отсутствия в нем</w:t>
      </w:r>
      <w:r w:rsidR="00224419" w:rsidRPr="00D8641C">
        <w:rPr>
          <w:rFonts w:ascii="Times New Roman" w:hAnsi="Times New Roman" w:cs="Times New Roman"/>
          <w:lang w:eastAsia="ru-RU"/>
        </w:rPr>
        <w:t>, выявленных</w:t>
      </w:r>
      <w:r w:rsidR="00F31359" w:rsidRPr="00D8641C">
        <w:rPr>
          <w:rFonts w:ascii="Times New Roman" w:hAnsi="Times New Roman" w:cs="Times New Roman"/>
          <w:lang w:eastAsia="ru-RU"/>
        </w:rPr>
        <w:t xml:space="preserve"> недостатков. </w:t>
      </w:r>
    </w:p>
    <w:p w14:paraId="302EC41B" w14:textId="379E3680" w:rsidR="0056283E" w:rsidRPr="00D8641C" w:rsidRDefault="0056283E" w:rsidP="00201FE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Покупатель вправе отказаться от Товар</w:t>
      </w:r>
      <w:r w:rsidR="00E522BF" w:rsidRPr="00D8641C">
        <w:rPr>
          <w:rFonts w:ascii="Times New Roman" w:hAnsi="Times New Roman" w:cs="Times New Roman"/>
          <w:lang w:eastAsia="ru-RU"/>
        </w:rPr>
        <w:t>а</w:t>
      </w:r>
      <w:r w:rsidRPr="00D8641C">
        <w:rPr>
          <w:rFonts w:ascii="Times New Roman" w:hAnsi="Times New Roman" w:cs="Times New Roman"/>
          <w:lang w:eastAsia="ru-RU"/>
        </w:rPr>
        <w:t xml:space="preserve"> надлежащего качества в любое время до момента его передачи, либо в течении 7 (Семи) дней</w:t>
      </w:r>
      <w:r w:rsidR="00224419" w:rsidRPr="00D8641C">
        <w:rPr>
          <w:rFonts w:ascii="Times New Roman" w:hAnsi="Times New Roman" w:cs="Times New Roman"/>
          <w:lang w:eastAsia="ru-RU"/>
        </w:rPr>
        <w:t xml:space="preserve"> после его фактической передачи</w:t>
      </w:r>
      <w:r w:rsidRPr="00D8641C">
        <w:rPr>
          <w:rFonts w:ascii="Times New Roman" w:hAnsi="Times New Roman" w:cs="Times New Roman"/>
          <w:lang w:eastAsia="ru-RU"/>
        </w:rPr>
        <w:t xml:space="preserve">. </w:t>
      </w:r>
    </w:p>
    <w:p w14:paraId="6C9CCA7A" w14:textId="3DAD67A5" w:rsidR="00201FEE" w:rsidRPr="00D8641C" w:rsidRDefault="0036391E" w:rsidP="00201FE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</w:t>
      </w:r>
      <w:r w:rsidR="00297858" w:rsidRPr="00D8641C">
        <w:rPr>
          <w:rFonts w:ascii="Times New Roman" w:hAnsi="Times New Roman" w:cs="Times New Roman"/>
          <w:lang w:eastAsia="ru-RU"/>
        </w:rPr>
        <w:t>осведомлен, что отказ от Товара надлежащего качества</w:t>
      </w:r>
      <w:r w:rsidR="0065446B">
        <w:rPr>
          <w:rFonts w:ascii="Times New Roman" w:hAnsi="Times New Roman" w:cs="Times New Roman"/>
          <w:lang w:eastAsia="ru-RU"/>
        </w:rPr>
        <w:t xml:space="preserve"> (либо его обмен)</w:t>
      </w:r>
      <w:r w:rsidR="005819CE" w:rsidRPr="00D8641C">
        <w:rPr>
          <w:rFonts w:ascii="Times New Roman" w:hAnsi="Times New Roman" w:cs="Times New Roman"/>
          <w:lang w:eastAsia="ru-RU"/>
        </w:rPr>
        <w:t>, как</w:t>
      </w:r>
      <w:r w:rsidR="00297858" w:rsidRPr="00D8641C">
        <w:rPr>
          <w:rFonts w:ascii="Times New Roman" w:hAnsi="Times New Roman" w:cs="Times New Roman"/>
          <w:lang w:eastAsia="ru-RU"/>
        </w:rPr>
        <w:t xml:space="preserve"> до момента его передачи,</w:t>
      </w:r>
      <w:r w:rsidR="005819CE" w:rsidRPr="00D8641C">
        <w:rPr>
          <w:rFonts w:ascii="Times New Roman" w:hAnsi="Times New Roman" w:cs="Times New Roman"/>
          <w:lang w:eastAsia="ru-RU"/>
        </w:rPr>
        <w:t xml:space="preserve"> так и после,</w:t>
      </w:r>
      <w:r w:rsidR="00297858" w:rsidRPr="00D8641C">
        <w:rPr>
          <w:rFonts w:ascii="Times New Roman" w:hAnsi="Times New Roman" w:cs="Times New Roman"/>
          <w:lang w:eastAsia="ru-RU"/>
        </w:rPr>
        <w:t xml:space="preserve"> принимается Продавцом только в </w:t>
      </w:r>
      <w:r w:rsidR="0065446B">
        <w:rPr>
          <w:rFonts w:ascii="Times New Roman" w:hAnsi="Times New Roman" w:cs="Times New Roman"/>
          <w:lang w:eastAsia="ru-RU"/>
        </w:rPr>
        <w:t>форме письменного заявления</w:t>
      </w:r>
      <w:r w:rsidR="00345EEC" w:rsidRPr="00D8641C">
        <w:rPr>
          <w:rFonts w:ascii="Times New Roman" w:hAnsi="Times New Roman" w:cs="Times New Roman"/>
          <w:lang w:eastAsia="ru-RU"/>
        </w:rPr>
        <w:t xml:space="preserve"> от Покупателя</w:t>
      </w:r>
      <w:r w:rsidR="00297858" w:rsidRPr="00D8641C">
        <w:rPr>
          <w:rFonts w:ascii="Times New Roman" w:hAnsi="Times New Roman" w:cs="Times New Roman"/>
          <w:lang w:eastAsia="ru-RU"/>
        </w:rPr>
        <w:t>,</w:t>
      </w:r>
      <w:r w:rsidRPr="00D8641C">
        <w:rPr>
          <w:rFonts w:ascii="Times New Roman" w:hAnsi="Times New Roman" w:cs="Times New Roman"/>
          <w:lang w:eastAsia="ru-RU"/>
        </w:rPr>
        <w:t xml:space="preserve"> </w:t>
      </w:r>
      <w:r w:rsidR="006674DC" w:rsidRPr="00D8641C">
        <w:rPr>
          <w:rFonts w:ascii="Times New Roman" w:hAnsi="Times New Roman" w:cs="Times New Roman"/>
          <w:lang w:eastAsia="ru-RU"/>
        </w:rPr>
        <w:t xml:space="preserve">с </w:t>
      </w:r>
      <w:r w:rsidR="000238CE">
        <w:rPr>
          <w:rFonts w:ascii="Times New Roman" w:hAnsi="Times New Roman" w:cs="Times New Roman"/>
          <w:lang w:eastAsia="ru-RU"/>
        </w:rPr>
        <w:t xml:space="preserve">обязательным </w:t>
      </w:r>
      <w:r w:rsidR="006674DC" w:rsidRPr="00D8641C">
        <w:rPr>
          <w:rFonts w:ascii="Times New Roman" w:hAnsi="Times New Roman" w:cs="Times New Roman"/>
          <w:lang w:eastAsia="ru-RU"/>
        </w:rPr>
        <w:t>содержанием</w:t>
      </w:r>
      <w:r w:rsidR="00297858" w:rsidRPr="00D8641C">
        <w:rPr>
          <w:rFonts w:ascii="Times New Roman" w:hAnsi="Times New Roman" w:cs="Times New Roman"/>
          <w:lang w:eastAsia="ru-RU"/>
        </w:rPr>
        <w:t xml:space="preserve"> актуальных платежных реквизитов </w:t>
      </w:r>
      <w:r w:rsidR="0065446B">
        <w:rPr>
          <w:rFonts w:ascii="Times New Roman" w:hAnsi="Times New Roman" w:cs="Times New Roman"/>
          <w:lang w:eastAsia="ru-RU"/>
        </w:rPr>
        <w:t xml:space="preserve">и паспортных данных </w:t>
      </w:r>
      <w:r w:rsidR="00297858" w:rsidRPr="00D8641C">
        <w:rPr>
          <w:rFonts w:ascii="Times New Roman" w:hAnsi="Times New Roman" w:cs="Times New Roman"/>
          <w:lang w:eastAsia="ru-RU"/>
        </w:rPr>
        <w:t>Покупателя.</w:t>
      </w:r>
      <w:r w:rsidR="00E3593F" w:rsidRPr="00D8641C">
        <w:rPr>
          <w:rFonts w:ascii="Times New Roman" w:hAnsi="Times New Roman" w:cs="Times New Roman"/>
          <w:lang w:eastAsia="ru-RU"/>
        </w:rPr>
        <w:t xml:space="preserve"> </w:t>
      </w:r>
    </w:p>
    <w:p w14:paraId="654BBAFB" w14:textId="7068B92C" w:rsidR="00201FEE" w:rsidRDefault="00297858" w:rsidP="00251119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осведомлен, что в случае отказа от Товара надлежащего качества, приобретенного с условием о </w:t>
      </w:r>
      <w:r w:rsidR="000E0434" w:rsidRPr="00D8641C">
        <w:rPr>
          <w:rFonts w:ascii="Times New Roman" w:hAnsi="Times New Roman" w:cs="Times New Roman"/>
          <w:lang w:eastAsia="ru-RU"/>
        </w:rPr>
        <w:t xml:space="preserve">его </w:t>
      </w:r>
      <w:r w:rsidR="001A667A" w:rsidRPr="00D8641C">
        <w:rPr>
          <w:rFonts w:ascii="Times New Roman" w:hAnsi="Times New Roman" w:cs="Times New Roman"/>
          <w:lang w:eastAsia="ru-RU"/>
        </w:rPr>
        <w:t xml:space="preserve">последующей </w:t>
      </w:r>
      <w:r w:rsidRPr="00D8641C">
        <w:rPr>
          <w:rFonts w:ascii="Times New Roman" w:hAnsi="Times New Roman" w:cs="Times New Roman"/>
          <w:lang w:eastAsia="ru-RU"/>
        </w:rPr>
        <w:t>доставк</w:t>
      </w:r>
      <w:r w:rsidR="002178D8" w:rsidRPr="00D8641C">
        <w:rPr>
          <w:rFonts w:ascii="Times New Roman" w:hAnsi="Times New Roman" w:cs="Times New Roman"/>
          <w:lang w:eastAsia="ru-RU"/>
        </w:rPr>
        <w:t>е</w:t>
      </w:r>
      <w:r w:rsidRPr="00D8641C">
        <w:rPr>
          <w:rFonts w:ascii="Times New Roman" w:hAnsi="Times New Roman" w:cs="Times New Roman"/>
          <w:lang w:eastAsia="ru-RU"/>
        </w:rPr>
        <w:t xml:space="preserve"> Продавцом, </w:t>
      </w:r>
      <w:r w:rsidR="00484F3A" w:rsidRPr="00D8641C">
        <w:rPr>
          <w:rFonts w:ascii="Times New Roman" w:hAnsi="Times New Roman" w:cs="Times New Roman"/>
          <w:lang w:eastAsia="ru-RU"/>
        </w:rPr>
        <w:t xml:space="preserve">в течении 48 (Сорока восьми) часов, предшествующим наступлению </w:t>
      </w:r>
      <w:r w:rsidRPr="00D8641C">
        <w:rPr>
          <w:rFonts w:ascii="Times New Roman" w:hAnsi="Times New Roman" w:cs="Times New Roman"/>
          <w:lang w:eastAsia="ru-RU"/>
        </w:rPr>
        <w:t xml:space="preserve">согласованной даты передачи Товара, </w:t>
      </w:r>
      <w:r w:rsidR="001A667A" w:rsidRPr="00D8641C">
        <w:rPr>
          <w:rFonts w:ascii="Times New Roman" w:hAnsi="Times New Roman" w:cs="Times New Roman"/>
          <w:lang w:eastAsia="ru-RU"/>
        </w:rPr>
        <w:t>стоимость доставки</w:t>
      </w:r>
      <w:r w:rsidR="00251119" w:rsidRPr="00D8641C">
        <w:rPr>
          <w:rFonts w:ascii="Times New Roman" w:hAnsi="Times New Roman" w:cs="Times New Roman"/>
          <w:lang w:eastAsia="ru-RU"/>
        </w:rPr>
        <w:t>, оплаченная Покупателем,</w:t>
      </w:r>
      <w:r w:rsidR="001A667A" w:rsidRPr="00D8641C">
        <w:rPr>
          <w:rFonts w:ascii="Times New Roman" w:hAnsi="Times New Roman" w:cs="Times New Roman"/>
          <w:lang w:eastAsia="ru-RU"/>
        </w:rPr>
        <w:t xml:space="preserve"> </w:t>
      </w:r>
      <w:r w:rsidR="00251119" w:rsidRPr="00D8641C">
        <w:rPr>
          <w:rFonts w:ascii="Times New Roman" w:hAnsi="Times New Roman" w:cs="Times New Roman"/>
          <w:lang w:eastAsia="ru-RU"/>
        </w:rPr>
        <w:t>признается Сторонами Договора расходами Продавца, в связи с чем, такие расходы могут быть удержаны в пользу Продавца.</w:t>
      </w:r>
    </w:p>
    <w:p w14:paraId="7C94D0C8" w14:textId="3802A511" w:rsidR="00113B04" w:rsidRPr="005F37C8" w:rsidRDefault="00113B04" w:rsidP="005F37C8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Покупатель осведомлен, что </w:t>
      </w:r>
      <w:r w:rsidRPr="00D8641C">
        <w:rPr>
          <w:rFonts w:ascii="Times New Roman" w:hAnsi="Times New Roman" w:cs="Times New Roman"/>
          <w:lang w:eastAsia="ru-RU"/>
        </w:rPr>
        <w:t>в случае отказа от Товара надлежащего качества, приобретенного с условием о его последующей доставке Продавцом,</w:t>
      </w:r>
      <w:r>
        <w:rPr>
          <w:rFonts w:ascii="Times New Roman" w:hAnsi="Times New Roman" w:cs="Times New Roman"/>
          <w:lang w:eastAsia="ru-RU"/>
        </w:rPr>
        <w:t xml:space="preserve"> санкции, применяемые к Покупателю за несвоевременное осуществление выгрузки Товара, </w:t>
      </w:r>
      <w:r w:rsidR="00B55765">
        <w:rPr>
          <w:rFonts w:ascii="Times New Roman" w:hAnsi="Times New Roman" w:cs="Times New Roman"/>
          <w:lang w:eastAsia="ru-RU"/>
        </w:rPr>
        <w:t>предусмотренные настоящим Договором</w:t>
      </w:r>
      <w:r w:rsidR="005F37C8">
        <w:rPr>
          <w:rFonts w:ascii="Times New Roman" w:hAnsi="Times New Roman" w:cs="Times New Roman"/>
          <w:lang w:eastAsia="ru-RU"/>
        </w:rPr>
        <w:t>, удерживаются</w:t>
      </w:r>
      <w:r w:rsidR="005F37C8" w:rsidRPr="00D8641C">
        <w:rPr>
          <w:rFonts w:ascii="Times New Roman" w:hAnsi="Times New Roman" w:cs="Times New Roman"/>
          <w:lang w:eastAsia="ru-RU"/>
        </w:rPr>
        <w:t xml:space="preserve"> в пользу Продавца.</w:t>
      </w:r>
    </w:p>
    <w:p w14:paraId="51276752" w14:textId="3A8011CC" w:rsidR="00201FEE" w:rsidRPr="00D8641C" w:rsidRDefault="00E3593F" w:rsidP="00201FE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Покупатель осведомлен, что в случае отказа от Товара надлежащего качества, а также в случае его обмена, комиссия</w:t>
      </w:r>
      <w:r w:rsidR="0011145A">
        <w:rPr>
          <w:rFonts w:ascii="Times New Roman" w:hAnsi="Times New Roman" w:cs="Times New Roman"/>
          <w:lang w:eastAsia="ru-RU"/>
        </w:rPr>
        <w:t xml:space="preserve"> </w:t>
      </w:r>
      <w:r w:rsidR="0011145A" w:rsidRPr="00D8641C">
        <w:rPr>
          <w:rFonts w:ascii="Times New Roman" w:hAnsi="Times New Roman" w:cs="Times New Roman"/>
          <w:lang w:eastAsia="ru-RU"/>
        </w:rPr>
        <w:t>за исполнение платежного поручения по возврату денежных средств Покупателю</w:t>
      </w:r>
      <w:r w:rsidRPr="00D8641C">
        <w:rPr>
          <w:rFonts w:ascii="Times New Roman" w:hAnsi="Times New Roman" w:cs="Times New Roman"/>
          <w:lang w:eastAsia="ru-RU"/>
        </w:rPr>
        <w:t xml:space="preserve"> кредитной организаци</w:t>
      </w:r>
      <w:r w:rsidR="0011145A">
        <w:rPr>
          <w:rFonts w:ascii="Times New Roman" w:hAnsi="Times New Roman" w:cs="Times New Roman"/>
          <w:lang w:eastAsia="ru-RU"/>
        </w:rPr>
        <w:t>ей</w:t>
      </w:r>
      <w:r w:rsidR="00251119" w:rsidRPr="00D8641C">
        <w:rPr>
          <w:rFonts w:ascii="Times New Roman" w:hAnsi="Times New Roman" w:cs="Times New Roman"/>
          <w:lang w:eastAsia="ru-RU"/>
        </w:rPr>
        <w:t>, осуществляющей б</w:t>
      </w:r>
      <w:r w:rsidR="0011145A">
        <w:rPr>
          <w:rFonts w:ascii="Times New Roman" w:hAnsi="Times New Roman" w:cs="Times New Roman"/>
          <w:lang w:eastAsia="ru-RU"/>
        </w:rPr>
        <w:t>анковское обслуживание Продавца</w:t>
      </w:r>
      <w:r w:rsidRPr="00D8641C">
        <w:rPr>
          <w:rFonts w:ascii="Times New Roman" w:hAnsi="Times New Roman" w:cs="Times New Roman"/>
          <w:lang w:eastAsia="ru-RU"/>
        </w:rPr>
        <w:t xml:space="preserve">, </w:t>
      </w:r>
      <w:r w:rsidR="00F006E7" w:rsidRPr="00D8641C">
        <w:rPr>
          <w:rFonts w:ascii="Times New Roman" w:hAnsi="Times New Roman" w:cs="Times New Roman"/>
          <w:lang w:eastAsia="ru-RU"/>
        </w:rPr>
        <w:t>признается Сторонами Договора</w:t>
      </w:r>
      <w:r w:rsidR="00B96112" w:rsidRPr="00D8641C">
        <w:rPr>
          <w:rFonts w:ascii="Times New Roman" w:hAnsi="Times New Roman" w:cs="Times New Roman"/>
          <w:lang w:eastAsia="ru-RU"/>
        </w:rPr>
        <w:t xml:space="preserve"> расходами Продавца, в связи с чем, такие расходы могут </w:t>
      </w:r>
      <w:r w:rsidR="00F006E7" w:rsidRPr="00D8641C">
        <w:rPr>
          <w:rFonts w:ascii="Times New Roman" w:hAnsi="Times New Roman" w:cs="Times New Roman"/>
          <w:lang w:eastAsia="ru-RU"/>
        </w:rPr>
        <w:t>быть удержаны в пользу Продавца</w:t>
      </w:r>
      <w:r w:rsidR="00B96112" w:rsidRPr="00D8641C">
        <w:rPr>
          <w:rFonts w:ascii="Times New Roman" w:hAnsi="Times New Roman" w:cs="Times New Roman"/>
          <w:lang w:eastAsia="ru-RU"/>
        </w:rPr>
        <w:t xml:space="preserve">. </w:t>
      </w:r>
    </w:p>
    <w:p w14:paraId="7CE36546" w14:textId="6F4936FD" w:rsidR="00E2667A" w:rsidRPr="00D8641C" w:rsidRDefault="00E2667A" w:rsidP="00E2667A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осведомлен, что Товар надлежащего качества, подлежит обмену только при соблюдении Покупателем условий, </w:t>
      </w:r>
      <w:r w:rsidR="00370018">
        <w:rPr>
          <w:rFonts w:ascii="Times New Roman" w:hAnsi="Times New Roman" w:cs="Times New Roman"/>
          <w:lang w:eastAsia="ru-RU"/>
        </w:rPr>
        <w:t>изложенных</w:t>
      </w:r>
      <w:r w:rsidR="007F3C17">
        <w:rPr>
          <w:rFonts w:ascii="Times New Roman" w:hAnsi="Times New Roman" w:cs="Times New Roman"/>
          <w:lang w:eastAsia="ru-RU"/>
        </w:rPr>
        <w:t xml:space="preserve"> в</w:t>
      </w:r>
      <w:r w:rsidRPr="00D8641C">
        <w:rPr>
          <w:rFonts w:ascii="Times New Roman" w:hAnsi="Times New Roman" w:cs="Times New Roman"/>
          <w:lang w:eastAsia="ru-RU"/>
        </w:rPr>
        <w:t xml:space="preserve"> п. </w:t>
      </w:r>
      <w:r w:rsidR="00087961" w:rsidRPr="00D8641C">
        <w:rPr>
          <w:rFonts w:ascii="Times New Roman" w:hAnsi="Times New Roman" w:cs="Times New Roman"/>
          <w:lang w:eastAsia="ru-RU"/>
        </w:rPr>
        <w:t>4</w:t>
      </w:r>
      <w:r w:rsidRPr="00D8641C">
        <w:rPr>
          <w:rFonts w:ascii="Times New Roman" w:hAnsi="Times New Roman" w:cs="Times New Roman"/>
          <w:lang w:eastAsia="ru-RU"/>
        </w:rPr>
        <w:t>.</w:t>
      </w:r>
      <w:r w:rsidR="00BE0ADB" w:rsidRPr="00D8641C">
        <w:rPr>
          <w:rFonts w:ascii="Times New Roman" w:hAnsi="Times New Roman" w:cs="Times New Roman"/>
          <w:lang w:eastAsia="ru-RU"/>
        </w:rPr>
        <w:t>3.1.</w:t>
      </w:r>
      <w:r w:rsidRPr="00D8641C">
        <w:rPr>
          <w:rFonts w:ascii="Times New Roman" w:hAnsi="Times New Roman" w:cs="Times New Roman"/>
          <w:lang w:eastAsia="ru-RU"/>
        </w:rPr>
        <w:t xml:space="preserve"> Договора, и обоюдном согласовании Сторон Договора.</w:t>
      </w:r>
    </w:p>
    <w:p w14:paraId="40C4C5BC" w14:textId="77777777" w:rsidR="00201FEE" w:rsidRPr="00D8641C" w:rsidRDefault="00484F3A" w:rsidP="00201FE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осведомлен, что Товар надлежащего качества, имеющий индивидуально-определенные свойства, который может быть использован исключительно </w:t>
      </w:r>
      <w:r w:rsidR="00E75773" w:rsidRPr="00D8641C">
        <w:rPr>
          <w:rFonts w:ascii="Times New Roman" w:hAnsi="Times New Roman" w:cs="Times New Roman"/>
          <w:lang w:eastAsia="ru-RU"/>
        </w:rPr>
        <w:t>Покупателем, обмену и возврату не подлежит.</w:t>
      </w:r>
    </w:p>
    <w:p w14:paraId="3008CBB7" w14:textId="66E102E7" w:rsidR="00201FEE" w:rsidRPr="00D8641C" w:rsidRDefault="00E75773" w:rsidP="00201FE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осведомлен, </w:t>
      </w:r>
      <w:r w:rsidR="00764F62" w:rsidRPr="00D8641C">
        <w:rPr>
          <w:rFonts w:ascii="Times New Roman" w:hAnsi="Times New Roman" w:cs="Times New Roman"/>
          <w:lang w:eastAsia="ru-RU"/>
        </w:rPr>
        <w:t>что</w:t>
      </w:r>
      <w:r w:rsidR="00201ED8" w:rsidRPr="00D8641C">
        <w:rPr>
          <w:rFonts w:ascii="Times New Roman" w:hAnsi="Times New Roman" w:cs="Times New Roman"/>
          <w:lang w:eastAsia="ru-RU"/>
        </w:rPr>
        <w:t xml:space="preserve"> в случае нарушения </w:t>
      </w:r>
      <w:r w:rsidR="00E3593F" w:rsidRPr="00D8641C">
        <w:rPr>
          <w:rFonts w:ascii="Times New Roman" w:hAnsi="Times New Roman" w:cs="Times New Roman"/>
          <w:lang w:eastAsia="ru-RU"/>
        </w:rPr>
        <w:t xml:space="preserve">потребительских свойств, утрате </w:t>
      </w:r>
      <w:r w:rsidR="00201ED8" w:rsidRPr="00D8641C">
        <w:rPr>
          <w:rFonts w:ascii="Times New Roman" w:hAnsi="Times New Roman" w:cs="Times New Roman"/>
          <w:lang w:eastAsia="ru-RU"/>
        </w:rPr>
        <w:t>товар</w:t>
      </w:r>
      <w:r w:rsidR="00E3593F" w:rsidRPr="00D8641C">
        <w:rPr>
          <w:rFonts w:ascii="Times New Roman" w:hAnsi="Times New Roman" w:cs="Times New Roman"/>
          <w:lang w:eastAsia="ru-RU"/>
        </w:rPr>
        <w:t>ного вида, следов эксплуатации,</w:t>
      </w:r>
      <w:r w:rsidR="00201FEE" w:rsidRPr="00D8641C">
        <w:rPr>
          <w:rFonts w:ascii="Times New Roman" w:hAnsi="Times New Roman" w:cs="Times New Roman"/>
          <w:lang w:eastAsia="ru-RU"/>
        </w:rPr>
        <w:t xml:space="preserve"> отсутствия сопроводительных документов, и документов, подтверждающих оплату,</w:t>
      </w:r>
      <w:r w:rsidR="00764F62" w:rsidRPr="00D8641C">
        <w:rPr>
          <w:rFonts w:ascii="Times New Roman" w:hAnsi="Times New Roman" w:cs="Times New Roman"/>
          <w:lang w:eastAsia="ru-RU"/>
        </w:rPr>
        <w:t xml:space="preserve"> Товар надлежащего качества</w:t>
      </w:r>
      <w:r w:rsidR="00201FEE" w:rsidRPr="00D8641C">
        <w:rPr>
          <w:rFonts w:ascii="Times New Roman" w:hAnsi="Times New Roman" w:cs="Times New Roman"/>
          <w:lang w:eastAsia="ru-RU"/>
        </w:rPr>
        <w:t>,</w:t>
      </w:r>
      <w:r w:rsidR="00E3593F" w:rsidRPr="00D8641C">
        <w:rPr>
          <w:rFonts w:ascii="Times New Roman" w:hAnsi="Times New Roman" w:cs="Times New Roman"/>
          <w:lang w:eastAsia="ru-RU"/>
        </w:rPr>
        <w:t xml:space="preserve"> обмену и возврату не подлежит.</w:t>
      </w:r>
    </w:p>
    <w:p w14:paraId="05657A30" w14:textId="164B19C8" w:rsidR="00095CBA" w:rsidRPr="00D8641C" w:rsidRDefault="00BE0ADB" w:rsidP="00201FEE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Покупатель осведомлен, что при возврате Товара надлежащего качества, Продавец вправе осуществить входной контроль по оценке качества Товара и его скрытых дефектов, в течении 10 (Десяти) рабочих дней с момента</w:t>
      </w:r>
      <w:r w:rsidR="000E0434" w:rsidRPr="00D8641C">
        <w:rPr>
          <w:rFonts w:ascii="Times New Roman" w:hAnsi="Times New Roman" w:cs="Times New Roman"/>
          <w:lang w:eastAsia="ru-RU"/>
        </w:rPr>
        <w:t xml:space="preserve"> получения Товара от Покупателя.</w:t>
      </w:r>
      <w:r w:rsidRPr="00D8641C">
        <w:rPr>
          <w:rFonts w:ascii="Times New Roman" w:hAnsi="Times New Roman" w:cs="Times New Roman"/>
          <w:lang w:eastAsia="ru-RU"/>
        </w:rPr>
        <w:t xml:space="preserve"> Продавец вправе провести экспертизу полученного от Покупателя Товара на предмет </w:t>
      </w:r>
      <w:r w:rsidR="005938B7" w:rsidRPr="00D8641C">
        <w:rPr>
          <w:rFonts w:ascii="Times New Roman" w:hAnsi="Times New Roman" w:cs="Times New Roman"/>
          <w:lang w:eastAsia="ru-RU"/>
        </w:rPr>
        <w:t>скрытых недостатков и</w:t>
      </w:r>
      <w:r w:rsidRPr="00D8641C">
        <w:rPr>
          <w:rFonts w:ascii="Times New Roman" w:hAnsi="Times New Roman" w:cs="Times New Roman"/>
          <w:lang w:eastAsia="ru-RU"/>
        </w:rPr>
        <w:t xml:space="preserve"> </w:t>
      </w:r>
      <w:r w:rsidR="00095CBA" w:rsidRPr="00D8641C">
        <w:rPr>
          <w:rFonts w:ascii="Times New Roman" w:hAnsi="Times New Roman" w:cs="Times New Roman"/>
          <w:lang w:eastAsia="ru-RU"/>
        </w:rPr>
        <w:t>утрате</w:t>
      </w:r>
      <w:r w:rsidRPr="00D8641C">
        <w:rPr>
          <w:rFonts w:ascii="Times New Roman" w:hAnsi="Times New Roman" w:cs="Times New Roman"/>
          <w:lang w:eastAsia="ru-RU"/>
        </w:rPr>
        <w:t xml:space="preserve"> заявленных характеристик Товара в следствии нарушения правил транспортировки и хранения Товара. В случае, если Продавцом будут установлены скрытые дефекты, подтверждающие эксплуатацию Товара Покупателем, неправильную транспортировку или нарушение правил хранения Товара, </w:t>
      </w:r>
      <w:r w:rsidR="00095CBA" w:rsidRPr="00D8641C">
        <w:rPr>
          <w:rFonts w:ascii="Times New Roman" w:hAnsi="Times New Roman" w:cs="Times New Roman"/>
          <w:lang w:eastAsia="ru-RU"/>
        </w:rPr>
        <w:t>Продавец оставляет за собой право:</w:t>
      </w:r>
    </w:p>
    <w:p w14:paraId="613955CC" w14:textId="75CA804A" w:rsidR="00BE0ADB" w:rsidRPr="00D8641C" w:rsidRDefault="00095CBA" w:rsidP="00095CBA">
      <w:pPr>
        <w:pStyle w:val="a3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Отказать в принятии Товара, предоставив мотивированный отказ Покупателю, содержащим заключение экспертной комиссии или входного контроля, на основании п. </w:t>
      </w:r>
      <w:r w:rsidR="00087961" w:rsidRPr="00D8641C">
        <w:rPr>
          <w:rFonts w:ascii="Times New Roman" w:hAnsi="Times New Roman" w:cs="Times New Roman"/>
          <w:lang w:eastAsia="ru-RU"/>
        </w:rPr>
        <w:t>4</w:t>
      </w:r>
      <w:r w:rsidRPr="00D8641C">
        <w:rPr>
          <w:rFonts w:ascii="Times New Roman" w:hAnsi="Times New Roman" w:cs="Times New Roman"/>
          <w:lang w:eastAsia="ru-RU"/>
        </w:rPr>
        <w:t>.3.6. Договора.</w:t>
      </w:r>
    </w:p>
    <w:p w14:paraId="66AC8BA8" w14:textId="04B86367" w:rsidR="00095CBA" w:rsidRPr="00D8641C" w:rsidRDefault="00095CBA" w:rsidP="00095CBA">
      <w:pPr>
        <w:pStyle w:val="a3"/>
        <w:numPr>
          <w:ilvl w:val="3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Возложить понесенные расходы по осуществлению входного контроля и/или проведения экспертизы на Покупателя.</w:t>
      </w:r>
    </w:p>
    <w:p w14:paraId="0EB03469" w14:textId="77777777" w:rsidR="00E37F2A" w:rsidRPr="00D8641C" w:rsidRDefault="003658FE" w:rsidP="00E37F2A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Покупатель осведомлен, что </w:t>
      </w:r>
      <w:r w:rsidR="00201FEE" w:rsidRPr="00D8641C">
        <w:rPr>
          <w:rFonts w:ascii="Times New Roman" w:hAnsi="Times New Roman" w:cs="Times New Roman"/>
          <w:lang w:eastAsia="ru-RU"/>
        </w:rPr>
        <w:t>нерудные и вяжущие материал</w:t>
      </w:r>
      <w:r w:rsidR="007962D9" w:rsidRPr="00D8641C">
        <w:rPr>
          <w:rFonts w:ascii="Times New Roman" w:hAnsi="Times New Roman" w:cs="Times New Roman"/>
          <w:lang w:eastAsia="ru-RU"/>
        </w:rPr>
        <w:t xml:space="preserve">ы, а также сухие смеси являются </w:t>
      </w:r>
      <w:r w:rsidR="00201FEE" w:rsidRPr="00D8641C">
        <w:rPr>
          <w:rFonts w:ascii="Times New Roman" w:hAnsi="Times New Roman" w:cs="Times New Roman"/>
          <w:lang w:eastAsia="ru-RU"/>
        </w:rPr>
        <w:t xml:space="preserve">сыпучими строительными материалами, </w:t>
      </w:r>
      <w:r w:rsidR="00A23970" w:rsidRPr="00D8641C">
        <w:rPr>
          <w:rFonts w:ascii="Times New Roman" w:hAnsi="Times New Roman" w:cs="Times New Roman"/>
          <w:lang w:eastAsia="ru-RU"/>
        </w:rPr>
        <w:t>поэтому</w:t>
      </w:r>
      <w:r w:rsidR="00E2667A" w:rsidRPr="00D8641C">
        <w:rPr>
          <w:rFonts w:ascii="Times New Roman" w:hAnsi="Times New Roman" w:cs="Times New Roman"/>
          <w:lang w:eastAsia="ru-RU"/>
        </w:rPr>
        <w:t xml:space="preserve"> </w:t>
      </w:r>
      <w:r w:rsidR="00201FEE" w:rsidRPr="00D8641C">
        <w:rPr>
          <w:rFonts w:ascii="Times New Roman" w:hAnsi="Times New Roman" w:cs="Times New Roman"/>
          <w:lang w:eastAsia="ru-RU"/>
        </w:rPr>
        <w:t>обмену и возврату не подлежат.</w:t>
      </w:r>
    </w:p>
    <w:p w14:paraId="6CA6DB09" w14:textId="4D46F11F" w:rsidR="00286B9F" w:rsidRPr="00D8641C" w:rsidRDefault="001E3120" w:rsidP="00E37F2A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color w:val="000000"/>
        </w:rPr>
        <w:t>При возникновении спорных вопросов по качеству Товара, выезд специалистов Продавца к месту нахождения Товара, а также проведение независимой экспертизы с целью выявления скрытых дефектов Товара, оплачиваются Покупателем. В случае если по результатам экспертизы будет выявлены скрытые дефекты, допущенные при производстве Товара Продавцом, сумма, оплаченная Покупателем за выезд специалистов Продавца и проведение независимой экспертизы будет возвращена Продавцом.</w:t>
      </w:r>
    </w:p>
    <w:p w14:paraId="582DCA80" w14:textId="77777777" w:rsidR="00DB0449" w:rsidRPr="00D8641C" w:rsidRDefault="00DB0449" w:rsidP="00DB0449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DB0449" w:rsidRPr="00D8641C" w14:paraId="77C5D47B" w14:textId="77777777" w:rsidTr="00C5003D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6F6E" w14:textId="77777777" w:rsidR="00DB0449" w:rsidRPr="00D8641C" w:rsidRDefault="00DB0449" w:rsidP="00DB0449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ПОРЯДОК ПЕРЕДАЧИ ТОВАРА</w:t>
            </w:r>
          </w:p>
        </w:tc>
      </w:tr>
    </w:tbl>
    <w:p w14:paraId="7B7566E5" w14:textId="242E3FDB" w:rsidR="001E3120" w:rsidRPr="00D8641C" w:rsidRDefault="001E3120" w:rsidP="001E3120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color w:val="000000"/>
        </w:rPr>
        <w:t>Основанием для передачи Товара Покупателю явля</w:t>
      </w:r>
      <w:r w:rsidR="000E0434" w:rsidRPr="00D8641C">
        <w:rPr>
          <w:rFonts w:ascii="Times New Roman" w:hAnsi="Times New Roman" w:cs="Times New Roman"/>
          <w:color w:val="000000"/>
        </w:rPr>
        <w:t>е</w:t>
      </w:r>
      <w:r w:rsidRPr="00D8641C">
        <w:rPr>
          <w:rFonts w:ascii="Times New Roman" w:hAnsi="Times New Roman" w:cs="Times New Roman"/>
          <w:color w:val="000000"/>
        </w:rPr>
        <w:t>тся заявка и оплаченный Покупателем счет, в которых определяется согласованный Сторонами объем, параметры, габариты и иные технические характеристики Товара (класс, марка и т.д.).</w:t>
      </w:r>
    </w:p>
    <w:p w14:paraId="61F954E7" w14:textId="77777777" w:rsidR="00140128" w:rsidRPr="00D8641C" w:rsidRDefault="00140128" w:rsidP="00DB0449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Передача Товара </w:t>
      </w:r>
      <w:r w:rsidR="007E0B56" w:rsidRPr="00D8641C">
        <w:rPr>
          <w:rFonts w:ascii="Times New Roman" w:hAnsi="Times New Roman" w:cs="Times New Roman"/>
          <w:lang w:eastAsia="ru-RU"/>
        </w:rPr>
        <w:t xml:space="preserve">согласуется в </w:t>
      </w:r>
      <w:r w:rsidR="00FE52D9" w:rsidRPr="00D8641C">
        <w:rPr>
          <w:rFonts w:ascii="Times New Roman" w:hAnsi="Times New Roman" w:cs="Times New Roman"/>
          <w:lang w:eastAsia="ru-RU"/>
        </w:rPr>
        <w:t>з</w:t>
      </w:r>
      <w:r w:rsidR="007E0B56" w:rsidRPr="00D8641C">
        <w:rPr>
          <w:rFonts w:ascii="Times New Roman" w:hAnsi="Times New Roman" w:cs="Times New Roman"/>
          <w:lang w:eastAsia="ru-RU"/>
        </w:rPr>
        <w:t xml:space="preserve">аявках Покупателя и </w:t>
      </w:r>
      <w:r w:rsidRPr="00D8641C">
        <w:rPr>
          <w:rFonts w:ascii="Times New Roman" w:hAnsi="Times New Roman" w:cs="Times New Roman"/>
          <w:lang w:eastAsia="ru-RU"/>
        </w:rPr>
        <w:t>может осуществляться:</w:t>
      </w:r>
    </w:p>
    <w:p w14:paraId="353B098B" w14:textId="77777777" w:rsidR="009A32DE" w:rsidRPr="00D8641C" w:rsidRDefault="00140128" w:rsidP="009A32D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lastRenderedPageBreak/>
        <w:t>выборкой Товара на складе Продавца (самовывоз);</w:t>
      </w:r>
    </w:p>
    <w:p w14:paraId="34E9FB5A" w14:textId="77777777" w:rsidR="00140128" w:rsidRPr="00D8641C" w:rsidRDefault="00140128" w:rsidP="009A32D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доставкой Товара автотранспортом Продавца за счёт Покупателя.</w:t>
      </w:r>
    </w:p>
    <w:p w14:paraId="0F5C8E14" w14:textId="51E96DC6" w:rsidR="009A32DE" w:rsidRPr="00D8641C" w:rsidRDefault="00140128" w:rsidP="009A32D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Предоставление услуг автотранспорта Продавца осуществляется по ценам</w:t>
      </w:r>
      <w:r w:rsidR="007E0B56" w:rsidRPr="00D8641C">
        <w:rPr>
          <w:rFonts w:ascii="Times New Roman" w:hAnsi="Times New Roman" w:cs="Times New Roman"/>
          <w:lang w:eastAsia="ru-RU"/>
        </w:rPr>
        <w:t>,</w:t>
      </w:r>
      <w:r w:rsidRPr="00D8641C">
        <w:rPr>
          <w:rFonts w:ascii="Times New Roman" w:hAnsi="Times New Roman" w:cs="Times New Roman"/>
          <w:lang w:eastAsia="ru-RU"/>
        </w:rPr>
        <w:t xml:space="preserve"> указанны</w:t>
      </w:r>
      <w:r w:rsidR="007E0B56" w:rsidRPr="00D8641C">
        <w:rPr>
          <w:rFonts w:ascii="Times New Roman" w:hAnsi="Times New Roman" w:cs="Times New Roman"/>
          <w:lang w:eastAsia="ru-RU"/>
        </w:rPr>
        <w:t>м</w:t>
      </w:r>
      <w:r w:rsidRPr="00D8641C">
        <w:rPr>
          <w:rFonts w:ascii="Times New Roman" w:hAnsi="Times New Roman" w:cs="Times New Roman"/>
          <w:lang w:eastAsia="ru-RU"/>
        </w:rPr>
        <w:t xml:space="preserve"> </w:t>
      </w:r>
      <w:r w:rsidR="007E0B56" w:rsidRPr="00D8641C">
        <w:rPr>
          <w:rFonts w:ascii="Times New Roman" w:hAnsi="Times New Roman" w:cs="Times New Roman"/>
          <w:lang w:eastAsia="ru-RU"/>
        </w:rPr>
        <w:t xml:space="preserve">в </w:t>
      </w:r>
      <w:r w:rsidRPr="00D8641C">
        <w:rPr>
          <w:rFonts w:ascii="Times New Roman" w:hAnsi="Times New Roman" w:cs="Times New Roman"/>
          <w:lang w:eastAsia="ru-RU"/>
        </w:rPr>
        <w:t>счётах Продавца</w:t>
      </w:r>
      <w:r w:rsidR="000E0434" w:rsidRPr="00D8641C">
        <w:rPr>
          <w:rFonts w:ascii="Times New Roman" w:hAnsi="Times New Roman" w:cs="Times New Roman"/>
          <w:lang w:eastAsia="ru-RU"/>
        </w:rPr>
        <w:t xml:space="preserve"> и (или) заявках</w:t>
      </w:r>
      <w:r w:rsidRPr="00D8641C">
        <w:rPr>
          <w:rFonts w:ascii="Times New Roman" w:hAnsi="Times New Roman" w:cs="Times New Roman"/>
          <w:lang w:eastAsia="ru-RU"/>
        </w:rPr>
        <w:t>.</w:t>
      </w:r>
    </w:p>
    <w:p w14:paraId="6CC35BB2" w14:textId="77777777" w:rsidR="00140128" w:rsidRPr="00D8641C" w:rsidRDefault="00140128" w:rsidP="009A32D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Приёмк</w:t>
      </w:r>
      <w:r w:rsidR="00DB0449" w:rsidRPr="00D8641C">
        <w:rPr>
          <w:rFonts w:ascii="Times New Roman" w:hAnsi="Times New Roman" w:cs="Times New Roman"/>
          <w:lang w:eastAsia="ru-RU"/>
        </w:rPr>
        <w:t>а</w:t>
      </w:r>
      <w:r w:rsidRPr="00D8641C">
        <w:rPr>
          <w:rFonts w:ascii="Times New Roman" w:hAnsi="Times New Roman" w:cs="Times New Roman"/>
          <w:lang w:eastAsia="ru-RU"/>
        </w:rPr>
        <w:t xml:space="preserve"> Товара по качеству и количеству осуществляется Покупателем:</w:t>
      </w:r>
    </w:p>
    <w:p w14:paraId="1DA1B1FA" w14:textId="77777777" w:rsidR="00753996" w:rsidRPr="00D8641C" w:rsidRDefault="00140128" w:rsidP="0075399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>при перевозке товара автотранспортом Покупателя (самовывоз) – в момент загрузки Товара на складе Прод</w:t>
      </w:r>
      <w:r w:rsidR="00753996" w:rsidRPr="00D8641C">
        <w:rPr>
          <w:rFonts w:ascii="Times New Roman" w:hAnsi="Times New Roman" w:cs="Times New Roman"/>
          <w:lang w:eastAsia="ru-RU"/>
        </w:rPr>
        <w:t xml:space="preserve">авца в автотранспорт Покупателя. </w:t>
      </w:r>
    </w:p>
    <w:p w14:paraId="5F359677" w14:textId="77777777" w:rsidR="00753996" w:rsidRPr="00D8641C" w:rsidRDefault="00140128" w:rsidP="00753996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lang w:eastAsia="ru-RU"/>
        </w:rPr>
      </w:pPr>
      <w:r w:rsidRPr="00D8641C">
        <w:rPr>
          <w:rFonts w:ascii="Times New Roman" w:hAnsi="Times New Roman" w:cs="Times New Roman"/>
          <w:lang w:eastAsia="ru-RU"/>
        </w:rPr>
        <w:t xml:space="preserve">при перевозке Товара автотранспортом Продавца в момент доставки на объект Покупателя. </w:t>
      </w:r>
    </w:p>
    <w:p w14:paraId="25DA3A7C" w14:textId="77777777" w:rsidR="0070768D" w:rsidRPr="00D8641C" w:rsidRDefault="00753996" w:rsidP="0070768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Право собственности на Товар и риск случайной гибели имущества переходит от Продавца к Покупателю в момент подписания Сторонами товарн</w:t>
      </w:r>
      <w:r w:rsidR="00DB0449" w:rsidRPr="00D8641C">
        <w:rPr>
          <w:rFonts w:ascii="Times New Roman" w:hAnsi="Times New Roman" w:cs="Times New Roman"/>
          <w:color w:val="000000"/>
        </w:rPr>
        <w:t>ой (-ых)</w:t>
      </w:r>
      <w:r w:rsidRPr="00D8641C">
        <w:rPr>
          <w:rFonts w:ascii="Times New Roman" w:hAnsi="Times New Roman" w:cs="Times New Roman"/>
          <w:color w:val="000000"/>
        </w:rPr>
        <w:t xml:space="preserve"> накладн</w:t>
      </w:r>
      <w:r w:rsidR="00DB0449" w:rsidRPr="00D8641C">
        <w:rPr>
          <w:rFonts w:ascii="Times New Roman" w:hAnsi="Times New Roman" w:cs="Times New Roman"/>
          <w:color w:val="000000"/>
        </w:rPr>
        <w:t>ой (-ых)</w:t>
      </w:r>
      <w:r w:rsidRPr="00D8641C">
        <w:rPr>
          <w:rFonts w:ascii="Times New Roman" w:hAnsi="Times New Roman" w:cs="Times New Roman"/>
          <w:color w:val="000000"/>
        </w:rPr>
        <w:t>.</w:t>
      </w:r>
    </w:p>
    <w:p w14:paraId="40026610" w14:textId="77777777" w:rsidR="0070768D" w:rsidRPr="00D8641C" w:rsidRDefault="0070768D" w:rsidP="0070768D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spacing w:val="-6"/>
          <w:lang w:eastAsia="ru-RU"/>
        </w:rPr>
        <w:t>В случае, если передача товара осуществляется посредством выборки Товара на складе Продавца (самовывоза), Покупатель обязан принять Товар на следующий рабочий день (согласно установленному рабочему графику Продавца), после письменного или устного уведомления о готовности Товара.</w:t>
      </w:r>
    </w:p>
    <w:p w14:paraId="054F8BF0" w14:textId="19DC19CE" w:rsidR="000E0434" w:rsidRPr="00D8641C" w:rsidRDefault="00F3621E" w:rsidP="00E26509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spacing w:val="-6"/>
        </w:rPr>
        <w:t xml:space="preserve">В случае </w:t>
      </w:r>
      <w:r w:rsidR="00753996" w:rsidRPr="00D8641C">
        <w:rPr>
          <w:rFonts w:ascii="Times New Roman" w:hAnsi="Times New Roman" w:cs="Times New Roman"/>
          <w:spacing w:val="-6"/>
        </w:rPr>
        <w:t>доставки</w:t>
      </w:r>
      <w:r w:rsidRPr="00D8641C">
        <w:rPr>
          <w:rFonts w:ascii="Times New Roman" w:hAnsi="Times New Roman" w:cs="Times New Roman"/>
          <w:spacing w:val="-6"/>
        </w:rPr>
        <w:t xml:space="preserve"> Товара автотранспортом Продавца, </w:t>
      </w:r>
      <w:r w:rsidR="000E0434" w:rsidRPr="00D8641C">
        <w:rPr>
          <w:rFonts w:ascii="Times New Roman" w:hAnsi="Times New Roman" w:cs="Times New Roman"/>
          <w:spacing w:val="-6"/>
        </w:rPr>
        <w:t xml:space="preserve">полный </w:t>
      </w:r>
      <w:r w:rsidR="00DB0449" w:rsidRPr="00D8641C">
        <w:rPr>
          <w:rFonts w:ascii="Times New Roman" w:hAnsi="Times New Roman" w:cs="Times New Roman"/>
          <w:spacing w:val="-6"/>
        </w:rPr>
        <w:t>адрес доставки указывается в заявке Покупателя.</w:t>
      </w:r>
      <w:r w:rsidR="00DB0449" w:rsidRPr="00D8641C">
        <w:rPr>
          <w:rFonts w:ascii="Times New Roman" w:hAnsi="Times New Roman" w:cs="Times New Roman"/>
          <w:color w:val="000000"/>
        </w:rPr>
        <w:t xml:space="preserve"> </w:t>
      </w:r>
      <w:r w:rsidR="000E0434" w:rsidRPr="00D8641C">
        <w:rPr>
          <w:rFonts w:ascii="Times New Roman" w:hAnsi="Times New Roman" w:cs="Times New Roman"/>
          <w:color w:val="000000"/>
        </w:rPr>
        <w:t xml:space="preserve">В случае наличия строительного адреса, на Покупателя возложена обязанность по предоставлению дополнительной информации по месту доставки, включая описание ориентиров </w:t>
      </w:r>
      <w:r w:rsidR="00E26509" w:rsidRPr="00D8641C">
        <w:rPr>
          <w:rFonts w:ascii="Times New Roman" w:hAnsi="Times New Roman" w:cs="Times New Roman"/>
          <w:color w:val="000000"/>
        </w:rPr>
        <w:t>местности.</w:t>
      </w:r>
    </w:p>
    <w:p w14:paraId="37124470" w14:textId="4B43DBAE" w:rsidR="00B8466B" w:rsidRPr="00D8641C" w:rsidRDefault="00F3621E" w:rsidP="00DB0449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spacing w:val="-6"/>
        </w:rPr>
        <w:t>Покупатель обязан обеспечить наличие подъезда к месту разгрузки Товара, имеющим твердое покрытие с общей ши</w:t>
      </w:r>
      <w:r w:rsidR="00753996" w:rsidRPr="00D8641C">
        <w:rPr>
          <w:rFonts w:ascii="Times New Roman" w:hAnsi="Times New Roman" w:cs="Times New Roman"/>
          <w:spacing w:val="-6"/>
        </w:rPr>
        <w:t xml:space="preserve">риной дороги, составляющей </w:t>
      </w:r>
      <w:r w:rsidRPr="00D8641C">
        <w:rPr>
          <w:rFonts w:ascii="Times New Roman" w:hAnsi="Times New Roman" w:cs="Times New Roman"/>
          <w:spacing w:val="-6"/>
        </w:rPr>
        <w:t xml:space="preserve">не менее 3 (Трех) метров, радиусом разворота не менее 15 (Пятнадцати) метров, с отсутствием по маршруту подъезда к месту разгрузки дорожных знаков, запрещающих движение данному виду транспорта, осуществляющим перевозку Товара. В противном случае Покупатель обязуется оплатить все дополнительные расходы Продавца, возникшие в результате невыполнения </w:t>
      </w:r>
      <w:r w:rsidR="00C217EE" w:rsidRPr="00D8641C">
        <w:rPr>
          <w:rFonts w:ascii="Times New Roman" w:hAnsi="Times New Roman" w:cs="Times New Roman"/>
          <w:spacing w:val="-6"/>
        </w:rPr>
        <w:t>вышеуказанных условий,</w:t>
      </w:r>
      <w:r w:rsidRPr="00D8641C">
        <w:rPr>
          <w:rFonts w:ascii="Times New Roman" w:hAnsi="Times New Roman" w:cs="Times New Roman"/>
          <w:spacing w:val="-6"/>
        </w:rPr>
        <w:t xml:space="preserve"> по расценкам Продавца.</w:t>
      </w:r>
    </w:p>
    <w:p w14:paraId="52D8413F" w14:textId="77777777" w:rsidR="00B8466B" w:rsidRPr="00D8641C" w:rsidRDefault="00F3621E" w:rsidP="009A32D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spacing w:val="-6"/>
          <w:lang w:eastAsia="ru-RU"/>
        </w:rPr>
        <w:t xml:space="preserve">Покупатель обязан принять Товар, доставленный Продавцом в день доставки. Покупатель обязан обеспечить разгрузку Товара </w:t>
      </w:r>
      <w:r w:rsidR="00753996" w:rsidRPr="00D8641C">
        <w:rPr>
          <w:rFonts w:ascii="Times New Roman" w:hAnsi="Times New Roman" w:cs="Times New Roman"/>
          <w:spacing w:val="-6"/>
          <w:lang w:eastAsia="ru-RU"/>
        </w:rPr>
        <w:t xml:space="preserve">за свой счет, </w:t>
      </w:r>
      <w:r w:rsidRPr="00D8641C">
        <w:rPr>
          <w:rFonts w:ascii="Times New Roman" w:hAnsi="Times New Roman" w:cs="Times New Roman"/>
          <w:spacing w:val="-6"/>
          <w:lang w:eastAsia="ru-RU"/>
        </w:rPr>
        <w:t>своими силами и средствами.</w:t>
      </w:r>
    </w:p>
    <w:p w14:paraId="4D4BEF71" w14:textId="4E5BD1B5" w:rsidR="00140128" w:rsidRPr="00D8641C" w:rsidRDefault="00140128" w:rsidP="009A32DE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 xml:space="preserve">Выгрузка </w:t>
      </w:r>
      <w:r w:rsidR="00753996" w:rsidRPr="00D8641C">
        <w:rPr>
          <w:rFonts w:ascii="Times New Roman" w:hAnsi="Times New Roman" w:cs="Times New Roman"/>
          <w:color w:val="000000"/>
        </w:rPr>
        <w:t>каждого автотранспорта</w:t>
      </w:r>
      <w:r w:rsidRPr="00D8641C">
        <w:rPr>
          <w:rFonts w:ascii="Times New Roman" w:hAnsi="Times New Roman" w:cs="Times New Roman"/>
          <w:color w:val="000000"/>
        </w:rPr>
        <w:t xml:space="preserve"> </w:t>
      </w:r>
      <w:r w:rsidR="005F4F09">
        <w:rPr>
          <w:rFonts w:ascii="Times New Roman" w:hAnsi="Times New Roman" w:cs="Times New Roman"/>
          <w:color w:val="000000"/>
        </w:rPr>
        <w:t xml:space="preserve">Продавца </w:t>
      </w:r>
      <w:r w:rsidRPr="00D8641C">
        <w:rPr>
          <w:rFonts w:ascii="Times New Roman" w:hAnsi="Times New Roman" w:cs="Times New Roman"/>
          <w:color w:val="000000"/>
        </w:rPr>
        <w:t>должна осуществляться с момента прибытия Товара на объект</w:t>
      </w:r>
      <w:r w:rsidR="00753996" w:rsidRPr="00D8641C">
        <w:rPr>
          <w:rFonts w:ascii="Times New Roman" w:hAnsi="Times New Roman" w:cs="Times New Roman"/>
          <w:color w:val="000000"/>
        </w:rPr>
        <w:t xml:space="preserve"> Покупателя в течении следующего времени</w:t>
      </w:r>
      <w:r w:rsidRPr="00D8641C">
        <w:rPr>
          <w:rFonts w:ascii="Times New Roman" w:hAnsi="Times New Roman" w:cs="Times New Roman"/>
          <w:color w:val="000000"/>
        </w:rPr>
        <w:t>:</w:t>
      </w:r>
    </w:p>
    <w:p w14:paraId="752DAEEB" w14:textId="65B31B47" w:rsidR="0044244A" w:rsidRPr="00D8641C" w:rsidRDefault="00140128" w:rsidP="0044244A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для тов</w:t>
      </w:r>
      <w:r w:rsidR="0044244A" w:rsidRPr="00D8641C">
        <w:rPr>
          <w:rFonts w:ascii="Times New Roman" w:hAnsi="Times New Roman" w:cs="Times New Roman"/>
          <w:color w:val="000000"/>
        </w:rPr>
        <w:t>арных смесей (бетон, раствор) – зависит от объема</w:t>
      </w:r>
      <w:r w:rsidR="005F37C8">
        <w:rPr>
          <w:rFonts w:ascii="Times New Roman" w:hAnsi="Times New Roman" w:cs="Times New Roman"/>
          <w:color w:val="000000"/>
        </w:rPr>
        <w:t>,</w:t>
      </w:r>
      <w:r w:rsidR="0044244A" w:rsidRPr="00D8641C">
        <w:rPr>
          <w:rFonts w:ascii="Times New Roman" w:hAnsi="Times New Roman" w:cs="Times New Roman"/>
          <w:color w:val="000000"/>
        </w:rPr>
        <w:t xml:space="preserve"> перевозим</w:t>
      </w:r>
      <w:r w:rsidR="005F37C8">
        <w:rPr>
          <w:rFonts w:ascii="Times New Roman" w:hAnsi="Times New Roman" w:cs="Times New Roman"/>
          <w:color w:val="000000"/>
        </w:rPr>
        <w:t>ого</w:t>
      </w:r>
      <w:r w:rsidR="0044244A" w:rsidRPr="00D8641C">
        <w:rPr>
          <w:rFonts w:ascii="Times New Roman" w:hAnsi="Times New Roman" w:cs="Times New Roman"/>
          <w:color w:val="000000"/>
        </w:rPr>
        <w:t xml:space="preserve"> автобетоносмесителями</w:t>
      </w:r>
      <w:r w:rsidR="005F37C8">
        <w:rPr>
          <w:rFonts w:ascii="Times New Roman" w:hAnsi="Times New Roman" w:cs="Times New Roman"/>
          <w:color w:val="000000"/>
        </w:rPr>
        <w:t>,</w:t>
      </w:r>
      <w:r w:rsidR="0044244A" w:rsidRPr="00D8641C">
        <w:rPr>
          <w:rFonts w:ascii="Times New Roman" w:hAnsi="Times New Roman" w:cs="Times New Roman"/>
          <w:color w:val="000000"/>
        </w:rPr>
        <w:t xml:space="preserve"> </w:t>
      </w:r>
      <w:r w:rsidR="005F37C8">
        <w:rPr>
          <w:rFonts w:ascii="Times New Roman" w:hAnsi="Times New Roman" w:cs="Times New Roman"/>
          <w:color w:val="000000"/>
        </w:rPr>
        <w:t>Товара</w:t>
      </w:r>
      <w:r w:rsidR="0044244A" w:rsidRPr="00D8641C">
        <w:rPr>
          <w:rFonts w:ascii="Times New Roman" w:hAnsi="Times New Roman" w:cs="Times New Roman"/>
          <w:color w:val="000000"/>
        </w:rPr>
        <w:t xml:space="preserve">: 6-7 м3 – </w:t>
      </w:r>
      <w:r w:rsidR="0044244A" w:rsidRPr="00D8641C">
        <w:rPr>
          <w:rFonts w:ascii="Times New Roman" w:hAnsi="Times New Roman" w:cs="Times New Roman"/>
          <w:b/>
          <w:color w:val="000000"/>
        </w:rPr>
        <w:t>30 (Тридцать) минут</w:t>
      </w:r>
      <w:r w:rsidR="0044244A" w:rsidRPr="00D8641C">
        <w:rPr>
          <w:rFonts w:ascii="Times New Roman" w:hAnsi="Times New Roman" w:cs="Times New Roman"/>
          <w:color w:val="000000"/>
        </w:rPr>
        <w:t xml:space="preserve">, 8 м3 – </w:t>
      </w:r>
      <w:r w:rsidR="0044244A" w:rsidRPr="00D8641C">
        <w:rPr>
          <w:rFonts w:ascii="Times New Roman" w:hAnsi="Times New Roman" w:cs="Times New Roman"/>
          <w:b/>
          <w:color w:val="000000"/>
        </w:rPr>
        <w:t>50 (Пятьдесят) минут</w:t>
      </w:r>
      <w:r w:rsidR="0044244A" w:rsidRPr="00D8641C">
        <w:rPr>
          <w:rFonts w:ascii="Times New Roman" w:hAnsi="Times New Roman" w:cs="Times New Roman"/>
          <w:color w:val="000000"/>
        </w:rPr>
        <w:t>, 9-1</w:t>
      </w:r>
      <w:r w:rsidR="00D8641C">
        <w:rPr>
          <w:rFonts w:ascii="Times New Roman" w:hAnsi="Times New Roman" w:cs="Times New Roman"/>
          <w:color w:val="000000"/>
        </w:rPr>
        <w:t>2</w:t>
      </w:r>
      <w:r w:rsidR="0044244A" w:rsidRPr="00D8641C">
        <w:rPr>
          <w:rFonts w:ascii="Times New Roman" w:hAnsi="Times New Roman" w:cs="Times New Roman"/>
          <w:color w:val="000000"/>
        </w:rPr>
        <w:t xml:space="preserve"> м3 – </w:t>
      </w:r>
      <w:r w:rsidR="0044244A" w:rsidRPr="00D8641C">
        <w:rPr>
          <w:rFonts w:ascii="Times New Roman" w:hAnsi="Times New Roman" w:cs="Times New Roman"/>
          <w:b/>
          <w:color w:val="000000"/>
        </w:rPr>
        <w:t>60 (Шестьдесят) минут</w:t>
      </w:r>
      <w:r w:rsidR="0044244A" w:rsidRPr="00D8641C">
        <w:rPr>
          <w:rFonts w:ascii="Times New Roman" w:hAnsi="Times New Roman" w:cs="Times New Roman"/>
          <w:color w:val="000000"/>
        </w:rPr>
        <w:t>.</w:t>
      </w:r>
    </w:p>
    <w:p w14:paraId="749C6AA6" w14:textId="68B374B6" w:rsidR="00373C40" w:rsidRPr="00D8641C" w:rsidRDefault="00140128" w:rsidP="00373C40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 xml:space="preserve">для железобетонных изделий </w:t>
      </w:r>
      <w:r w:rsidR="003061B5" w:rsidRPr="00D8641C">
        <w:rPr>
          <w:rFonts w:ascii="Times New Roman" w:hAnsi="Times New Roman" w:cs="Times New Roman"/>
          <w:color w:val="000000"/>
        </w:rPr>
        <w:t>–</w:t>
      </w:r>
      <w:r w:rsidR="003061B5">
        <w:rPr>
          <w:rFonts w:ascii="Times New Roman" w:hAnsi="Times New Roman" w:cs="Times New Roman"/>
          <w:color w:val="000000"/>
        </w:rPr>
        <w:t xml:space="preserve"> </w:t>
      </w:r>
      <w:r w:rsidR="008A1FBE" w:rsidRPr="008A1FBE">
        <w:rPr>
          <w:rFonts w:ascii="Times New Roman" w:hAnsi="Times New Roman" w:cs="Times New Roman"/>
          <w:b/>
          <w:color w:val="000000"/>
        </w:rPr>
        <w:t>60</w:t>
      </w:r>
      <w:r w:rsidRPr="00D8641C">
        <w:rPr>
          <w:rFonts w:ascii="Times New Roman" w:hAnsi="Times New Roman" w:cs="Times New Roman"/>
          <w:b/>
          <w:color w:val="000000"/>
        </w:rPr>
        <w:t xml:space="preserve"> (</w:t>
      </w:r>
      <w:r w:rsidR="008A1FBE" w:rsidRPr="00D8641C">
        <w:rPr>
          <w:rFonts w:ascii="Times New Roman" w:hAnsi="Times New Roman" w:cs="Times New Roman"/>
          <w:b/>
          <w:color w:val="000000"/>
        </w:rPr>
        <w:t>Шестьдесят</w:t>
      </w:r>
      <w:r w:rsidRPr="00D8641C">
        <w:rPr>
          <w:rFonts w:ascii="Times New Roman" w:hAnsi="Times New Roman" w:cs="Times New Roman"/>
          <w:b/>
          <w:color w:val="000000"/>
        </w:rPr>
        <w:t>) минут</w:t>
      </w:r>
      <w:r w:rsidRPr="00D8641C">
        <w:rPr>
          <w:rFonts w:ascii="Times New Roman" w:hAnsi="Times New Roman" w:cs="Times New Roman"/>
          <w:color w:val="000000"/>
        </w:rPr>
        <w:t>;</w:t>
      </w:r>
    </w:p>
    <w:p w14:paraId="2FB4571F" w14:textId="77777777" w:rsidR="00140128" w:rsidRPr="00D8641C" w:rsidRDefault="00140128" w:rsidP="00373C40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 xml:space="preserve">для других строительных материалов (щебень, песок, цемент) </w:t>
      </w:r>
      <w:r w:rsidR="00EA763B" w:rsidRPr="00D8641C">
        <w:rPr>
          <w:rFonts w:ascii="Times New Roman" w:hAnsi="Times New Roman" w:cs="Times New Roman"/>
          <w:color w:val="000000"/>
        </w:rPr>
        <w:t>–</w:t>
      </w:r>
      <w:r w:rsidRPr="00D8641C">
        <w:rPr>
          <w:rFonts w:ascii="Times New Roman" w:hAnsi="Times New Roman" w:cs="Times New Roman"/>
          <w:color w:val="000000"/>
        </w:rPr>
        <w:t xml:space="preserve"> </w:t>
      </w:r>
      <w:r w:rsidRPr="00D8641C">
        <w:rPr>
          <w:rFonts w:ascii="Times New Roman" w:hAnsi="Times New Roman" w:cs="Times New Roman"/>
          <w:b/>
          <w:color w:val="000000"/>
        </w:rPr>
        <w:t>60 (Шестьдесят) минут</w:t>
      </w:r>
      <w:r w:rsidRPr="00D8641C">
        <w:rPr>
          <w:rFonts w:ascii="Times New Roman" w:hAnsi="Times New Roman" w:cs="Times New Roman"/>
          <w:color w:val="000000"/>
        </w:rPr>
        <w:t>.</w:t>
      </w:r>
    </w:p>
    <w:p w14:paraId="347EFAA2" w14:textId="01EC4FF5" w:rsidR="00FE52D9" w:rsidRPr="00D8641C" w:rsidRDefault="00FE52D9" w:rsidP="00FE52D9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 xml:space="preserve">При получении Товара Покупатель обязан осмотреть Товар, проверить соответствие качества, количества и комплектности Товара условиям настоящего Договора, сопроводительной документации и </w:t>
      </w:r>
      <w:r w:rsidR="00007FE5" w:rsidRPr="00D8641C">
        <w:rPr>
          <w:rFonts w:ascii="Times New Roman" w:hAnsi="Times New Roman" w:cs="Times New Roman"/>
          <w:color w:val="000000"/>
        </w:rPr>
        <w:t xml:space="preserve">согласованной </w:t>
      </w:r>
      <w:r w:rsidRPr="00D8641C">
        <w:rPr>
          <w:rFonts w:ascii="Times New Roman" w:hAnsi="Times New Roman" w:cs="Times New Roman"/>
          <w:color w:val="000000"/>
        </w:rPr>
        <w:t xml:space="preserve">заявки Покупателя. Подписание Покупателем товарной накладной подтверждает соответствие требованиям и условиям, изложенным в п. </w:t>
      </w:r>
      <w:r w:rsidR="00E26509" w:rsidRPr="00D8641C">
        <w:rPr>
          <w:rFonts w:ascii="Times New Roman" w:hAnsi="Times New Roman" w:cs="Times New Roman"/>
          <w:color w:val="000000"/>
        </w:rPr>
        <w:t>2</w:t>
      </w:r>
      <w:r w:rsidRPr="00D8641C">
        <w:rPr>
          <w:rFonts w:ascii="Times New Roman" w:hAnsi="Times New Roman" w:cs="Times New Roman"/>
          <w:color w:val="000000"/>
        </w:rPr>
        <w:t>.</w:t>
      </w:r>
      <w:r w:rsidR="00E26509" w:rsidRPr="00D8641C">
        <w:rPr>
          <w:rFonts w:ascii="Times New Roman" w:hAnsi="Times New Roman" w:cs="Times New Roman"/>
          <w:color w:val="000000"/>
        </w:rPr>
        <w:t>2</w:t>
      </w:r>
      <w:r w:rsidRPr="00D8641C">
        <w:rPr>
          <w:rFonts w:ascii="Times New Roman" w:hAnsi="Times New Roman" w:cs="Times New Roman"/>
          <w:color w:val="000000"/>
        </w:rPr>
        <w:t>. Договора.</w:t>
      </w:r>
    </w:p>
    <w:p w14:paraId="0661DF70" w14:textId="27361DD6" w:rsidR="00526E7C" w:rsidRPr="00D8641C" w:rsidRDefault="00140128" w:rsidP="00526E7C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В случае передачи Товара в количестве</w:t>
      </w:r>
      <w:r w:rsidR="00256E9F">
        <w:rPr>
          <w:rFonts w:ascii="Times New Roman" w:hAnsi="Times New Roman" w:cs="Times New Roman"/>
          <w:color w:val="000000"/>
        </w:rPr>
        <w:t>,</w:t>
      </w:r>
      <w:r w:rsidRPr="00D8641C">
        <w:rPr>
          <w:rFonts w:ascii="Times New Roman" w:hAnsi="Times New Roman" w:cs="Times New Roman"/>
          <w:color w:val="000000"/>
        </w:rPr>
        <w:t xml:space="preserve"> больше согласованного, Покупатель обязан немедленно известить об этом Продавца. Покупатель имеет право принять Товар и оплатить его в течение 2 (Двух) дней по цене, указанной в счётах/накладных, либо отказаться от приёмк</w:t>
      </w:r>
      <w:r w:rsidR="00EA763B" w:rsidRPr="00D8641C">
        <w:rPr>
          <w:rFonts w:ascii="Times New Roman" w:hAnsi="Times New Roman" w:cs="Times New Roman"/>
          <w:color w:val="000000"/>
        </w:rPr>
        <w:t>и</w:t>
      </w:r>
      <w:r w:rsidRPr="00D8641C">
        <w:rPr>
          <w:rFonts w:ascii="Times New Roman" w:hAnsi="Times New Roman" w:cs="Times New Roman"/>
          <w:color w:val="000000"/>
        </w:rPr>
        <w:t xml:space="preserve"> дополнительно </w:t>
      </w:r>
      <w:r w:rsidR="00AE7E63" w:rsidRPr="00D8641C">
        <w:rPr>
          <w:rFonts w:ascii="Times New Roman" w:hAnsi="Times New Roman" w:cs="Times New Roman"/>
          <w:color w:val="000000"/>
        </w:rPr>
        <w:t>доставленного</w:t>
      </w:r>
      <w:r w:rsidRPr="00D8641C">
        <w:rPr>
          <w:rFonts w:ascii="Times New Roman" w:hAnsi="Times New Roman" w:cs="Times New Roman"/>
          <w:color w:val="000000"/>
        </w:rPr>
        <w:t xml:space="preserve"> Товара.</w:t>
      </w:r>
    </w:p>
    <w:p w14:paraId="2C3615FE" w14:textId="27149F23" w:rsidR="00B303EF" w:rsidRPr="00D8641C" w:rsidRDefault="00B303EF" w:rsidP="00C57F5E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C57F5E" w:rsidRPr="00D8641C" w14:paraId="7FF7BCF1" w14:textId="77777777" w:rsidTr="00C5003D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778F1" w14:textId="77777777" w:rsidR="00C57F5E" w:rsidRPr="00D8641C" w:rsidRDefault="00C57F5E" w:rsidP="004920AF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ОТВЕ</w:t>
            </w:r>
            <w:r w:rsidR="004920AF" w:rsidRPr="00D8641C">
              <w:rPr>
                <w:rFonts w:ascii="Times New Roman" w:hAnsi="Times New Roman" w:cs="Times New Roman"/>
                <w:b/>
                <w:lang w:eastAsia="ru-RU"/>
              </w:rPr>
              <w:t>ТСТВЕННОСТЬ СТОРОН</w:t>
            </w:r>
          </w:p>
        </w:tc>
      </w:tr>
    </w:tbl>
    <w:p w14:paraId="5E187271" w14:textId="77777777" w:rsidR="00EA763B" w:rsidRPr="00D8641C" w:rsidRDefault="00140128" w:rsidP="00C57F5E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При повреждении автотранспорта Продавца по вине или неосторожности Покупателя, он несёт материальную ответственность в размере убытков, причинённых Продавцу. Размер убытков</w:t>
      </w:r>
      <w:r w:rsidR="00EA763B" w:rsidRPr="00D8641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подлежащих возмещению Покупателем, в том числе включает затраты Продавца: по доставке повреждённого автотранспорта к месту проведения ремонтных работ; на проведение работ; на покупку запасных частей, подлежащих замене; стоимость сопутствующих услуг. Основанием для возмещения убытков Продавца является направляемый Покупателю счёт с приложением копии документов, подтверждающих оплату работ и услуг по восстановлению автотранспорта. Покупатель производит оплату в течение 10 (Десяти) банковских дней с момента получения счёта.</w:t>
      </w:r>
    </w:p>
    <w:p w14:paraId="6AEB53DB" w14:textId="3AF1DCD7" w:rsidR="0044244A" w:rsidRPr="00D8641C" w:rsidRDefault="00140128" w:rsidP="002F2C68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В случае неисполнения Покупателем п</w:t>
      </w:r>
      <w:r w:rsidR="00EA763B"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73C40" w:rsidRPr="00D8641C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Договора, Покупатель оплачивает простой 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автотранспорта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за 1 (</w:t>
      </w:r>
      <w:r w:rsidR="001E269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дин) час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из расчёта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244A" w:rsidRPr="00D8641C">
        <w:rPr>
          <w:rFonts w:ascii="Times New Roman" w:hAnsi="Times New Roman" w:cs="Times New Roman"/>
          <w:color w:val="000000"/>
        </w:rPr>
        <w:t>объема</w:t>
      </w:r>
      <w:r w:rsidR="005F37C8">
        <w:rPr>
          <w:rFonts w:ascii="Times New Roman" w:hAnsi="Times New Roman" w:cs="Times New Roman"/>
          <w:color w:val="000000"/>
        </w:rPr>
        <w:t>,</w:t>
      </w:r>
      <w:r w:rsidR="0044244A" w:rsidRPr="00D8641C">
        <w:rPr>
          <w:rFonts w:ascii="Times New Roman" w:hAnsi="Times New Roman" w:cs="Times New Roman"/>
          <w:color w:val="000000"/>
        </w:rPr>
        <w:t xml:space="preserve"> перевозим</w:t>
      </w:r>
      <w:r w:rsidR="005F37C8">
        <w:rPr>
          <w:rFonts w:ascii="Times New Roman" w:hAnsi="Times New Roman" w:cs="Times New Roman"/>
          <w:color w:val="000000"/>
        </w:rPr>
        <w:t>ого</w:t>
      </w:r>
      <w:r w:rsidR="0044244A" w:rsidRPr="00D8641C">
        <w:rPr>
          <w:rFonts w:ascii="Times New Roman" w:hAnsi="Times New Roman" w:cs="Times New Roman"/>
          <w:color w:val="000000"/>
        </w:rPr>
        <w:t xml:space="preserve"> автобетоносмесителями</w:t>
      </w:r>
      <w:r w:rsidR="005F37C8">
        <w:rPr>
          <w:rFonts w:ascii="Times New Roman" w:hAnsi="Times New Roman" w:cs="Times New Roman"/>
          <w:color w:val="000000"/>
        </w:rPr>
        <w:t>,</w:t>
      </w:r>
      <w:r w:rsidR="0044244A" w:rsidRPr="00D8641C">
        <w:rPr>
          <w:rFonts w:ascii="Times New Roman" w:hAnsi="Times New Roman" w:cs="Times New Roman"/>
          <w:color w:val="000000"/>
        </w:rPr>
        <w:t xml:space="preserve"> </w:t>
      </w:r>
      <w:r w:rsidR="005F37C8">
        <w:rPr>
          <w:rFonts w:ascii="Times New Roman" w:hAnsi="Times New Roman" w:cs="Times New Roman"/>
          <w:color w:val="000000"/>
        </w:rPr>
        <w:t>Товара</w:t>
      </w:r>
      <w:r w:rsidR="00063629" w:rsidRPr="00D8641C">
        <w:rPr>
          <w:rFonts w:ascii="Times New Roman" w:hAnsi="Times New Roman" w:cs="Times New Roman"/>
          <w:color w:val="000000"/>
        </w:rPr>
        <w:t>: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6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м3 </w:t>
      </w:r>
      <w:r w:rsidR="002F2C68" w:rsidRPr="00D8641C">
        <w:rPr>
          <w:rFonts w:ascii="Times New Roman" w:hAnsi="Times New Roman" w:cs="Times New Roman"/>
          <w:color w:val="000000"/>
        </w:rPr>
        <w:t xml:space="preserve">– 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2 000,00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две тысячи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00 копеек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>, 7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м3 </w:t>
      </w:r>
      <w:r w:rsidR="002F2C68" w:rsidRPr="00D8641C">
        <w:rPr>
          <w:rFonts w:ascii="Times New Roman" w:hAnsi="Times New Roman" w:cs="Times New Roman"/>
          <w:color w:val="000000"/>
        </w:rPr>
        <w:t xml:space="preserve">– 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2 200,00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Две тысячи двести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00 копеек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8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>м3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2C68" w:rsidRPr="00D8641C">
        <w:rPr>
          <w:rFonts w:ascii="Times New Roman" w:hAnsi="Times New Roman" w:cs="Times New Roman"/>
          <w:color w:val="000000"/>
        </w:rPr>
        <w:t xml:space="preserve">– 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2 300,00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Две тысячи триста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00 копеек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>, 9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244A" w:rsidRPr="00D8641C">
        <w:rPr>
          <w:rFonts w:ascii="Times New Roman" w:eastAsia="Times New Roman" w:hAnsi="Times New Roman" w:cs="Times New Roman"/>
          <w:color w:val="000000"/>
          <w:lang w:eastAsia="ru-RU"/>
        </w:rPr>
        <w:t>м3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F2C68" w:rsidRPr="00D8641C">
        <w:rPr>
          <w:rFonts w:ascii="Times New Roman" w:hAnsi="Times New Roman" w:cs="Times New Roman"/>
          <w:color w:val="000000"/>
        </w:rPr>
        <w:t>–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 5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,00 (Две тысячи пятьсот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) рублей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00 копеек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. Продавец имеет право также учитывать простой а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втотранспорта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случае неисполнения Покупателем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п. 5.7., 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п.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2F2C68" w:rsidRPr="00D8641C">
        <w:rPr>
          <w:rFonts w:ascii="Times New Roman" w:eastAsia="Times New Roman" w:hAnsi="Times New Roman" w:cs="Times New Roman"/>
          <w:color w:val="000000"/>
          <w:lang w:eastAsia="ru-RU"/>
        </w:rPr>
        <w:t>. Договора.</w:t>
      </w:r>
    </w:p>
    <w:p w14:paraId="60FCED98" w14:textId="37A769E3" w:rsidR="00EA763B" w:rsidRDefault="002F2C68" w:rsidP="002F2C68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неисполнения Покупателем п.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.2.,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.3. Договора, Покупатель оплачивает простой 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автотранспорта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из расчёта </w:t>
      </w:r>
      <w:r w:rsidR="003061B5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061B5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00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>,00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3061B5">
        <w:rPr>
          <w:rFonts w:ascii="Times New Roman" w:eastAsia="Times New Roman" w:hAnsi="Times New Roman" w:cs="Times New Roman"/>
          <w:color w:val="000000"/>
          <w:lang w:eastAsia="ru-RU"/>
        </w:rPr>
        <w:t>Две тысячи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) рублей </w:t>
      </w:r>
      <w:r w:rsid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00 копеек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за 1 (Один) час простоя каждо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автотранспорта в отдельности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. Продавец имеет право также учитывать простой </w:t>
      </w:r>
      <w:r w:rsidR="00535D30">
        <w:rPr>
          <w:rFonts w:ascii="Times New Roman" w:eastAsia="Times New Roman" w:hAnsi="Times New Roman" w:cs="Times New Roman"/>
          <w:color w:val="000000"/>
          <w:lang w:eastAsia="ru-RU"/>
        </w:rPr>
        <w:t>автотранспорта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случае неисполнения Покупателем </w:t>
      </w:r>
      <w:r w:rsidR="00AF23C3" w:rsidRPr="00D8641C">
        <w:rPr>
          <w:rFonts w:ascii="Times New Roman" w:eastAsia="Times New Roman" w:hAnsi="Times New Roman" w:cs="Times New Roman"/>
          <w:color w:val="000000"/>
          <w:lang w:eastAsia="ru-RU"/>
        </w:rPr>
        <w:t>п. 5.7., п. 5.8</w:t>
      </w:r>
      <w:r w:rsidR="00AF23C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Договора.</w:t>
      </w:r>
    </w:p>
    <w:p w14:paraId="754ECC75" w14:textId="3CC7414D" w:rsidR="00256E9F" w:rsidRPr="005F4F09" w:rsidRDefault="00256E9F" w:rsidP="005F4F09">
      <w:pPr>
        <w:pStyle w:val="a3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Сторонами признается, что ответственность Покупателя</w:t>
      </w:r>
      <w:r w:rsidR="00AF23C3">
        <w:rPr>
          <w:rFonts w:ascii="Times New Roman" w:hAnsi="Times New Roman" w:cs="Times New Roman"/>
          <w:color w:val="000000"/>
        </w:rPr>
        <w:t>, изложенная в п. 6.2., п. 6.3. Договора</w:t>
      </w:r>
      <w:r>
        <w:rPr>
          <w:rFonts w:ascii="Times New Roman" w:hAnsi="Times New Roman" w:cs="Times New Roman"/>
          <w:color w:val="000000"/>
        </w:rPr>
        <w:t xml:space="preserve"> </w:t>
      </w:r>
      <w:r w:rsidR="00C82663"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обстоят</w:t>
      </w:r>
      <w:r w:rsidR="00AF23C3">
        <w:rPr>
          <w:rFonts w:ascii="Times New Roman" w:hAnsi="Times New Roman" w:cs="Times New Roman"/>
          <w:color w:val="000000"/>
        </w:rPr>
        <w:t>ельства</w:t>
      </w:r>
      <w:r w:rsidR="00C82663">
        <w:rPr>
          <w:rFonts w:ascii="Times New Roman" w:hAnsi="Times New Roman" w:cs="Times New Roman"/>
          <w:color w:val="000000"/>
        </w:rPr>
        <w:t>м</w:t>
      </w:r>
      <w:r w:rsidR="00AF23C3">
        <w:rPr>
          <w:rFonts w:ascii="Times New Roman" w:hAnsi="Times New Roman" w:cs="Times New Roman"/>
          <w:color w:val="000000"/>
        </w:rPr>
        <w:t>, изложенны</w:t>
      </w:r>
      <w:r w:rsidR="00C82663">
        <w:rPr>
          <w:rFonts w:ascii="Times New Roman" w:hAnsi="Times New Roman" w:cs="Times New Roman"/>
          <w:color w:val="000000"/>
        </w:rPr>
        <w:t>м</w:t>
      </w:r>
      <w:r w:rsidR="00AF23C3">
        <w:rPr>
          <w:rFonts w:ascii="Times New Roman" w:hAnsi="Times New Roman" w:cs="Times New Roman"/>
          <w:color w:val="000000"/>
        </w:rPr>
        <w:t xml:space="preserve"> в </w:t>
      </w:r>
      <w:r w:rsidR="00AF23C3" w:rsidRPr="00D8641C">
        <w:rPr>
          <w:rFonts w:ascii="Times New Roman" w:eastAsia="Times New Roman" w:hAnsi="Times New Roman" w:cs="Times New Roman"/>
          <w:color w:val="000000"/>
          <w:lang w:eastAsia="ru-RU"/>
        </w:rPr>
        <w:t>п. 5.7., п. 5.8</w:t>
      </w:r>
      <w:r w:rsidR="00AF23C3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AF23C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Договора, </w:t>
      </w:r>
      <w:r w:rsidR="00AF23C3">
        <w:rPr>
          <w:rFonts w:ascii="Times New Roman" w:hAnsi="Times New Roman" w:cs="Times New Roman"/>
          <w:color w:val="000000"/>
        </w:rPr>
        <w:t xml:space="preserve">не </w:t>
      </w:r>
      <w:r w:rsidR="005F4F09">
        <w:rPr>
          <w:rFonts w:ascii="Times New Roman" w:hAnsi="Times New Roman" w:cs="Times New Roman"/>
          <w:color w:val="000000"/>
        </w:rPr>
        <w:t>приостанавливается в случае несвоевременной выгрузки автотранспорта Продавца.</w:t>
      </w:r>
    </w:p>
    <w:p w14:paraId="6233D5EE" w14:textId="77777777" w:rsidR="00EA763B" w:rsidRPr="00D8641C" w:rsidRDefault="00140128" w:rsidP="00B8466B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За необоснованный отказ приёмки товарного бетона, товарного раствора Покупатель оплачивает Продавцу полную стоимость согласованного, доставленного, но не принятого Товара.</w:t>
      </w:r>
      <w:r w:rsidR="005F6A73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9A2F302" w14:textId="77777777" w:rsidR="00EA763B" w:rsidRPr="00D8641C" w:rsidRDefault="00140128" w:rsidP="00B8466B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При отказе от исполнения настоящего Договора Покупатель возмещает Продавцу расходы, понесённые в связи с совершением действий по выполнению настоящего Договора, в том числе транспортные расходы Продавца и/или третьих лиц.</w:t>
      </w:r>
    </w:p>
    <w:p w14:paraId="7B5194F9" w14:textId="222E2B32" w:rsidR="0070768D" w:rsidRPr="00D8641C" w:rsidRDefault="0069261B" w:rsidP="0070768D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Стороны согласовали, что в</w:t>
      </w:r>
      <w:r w:rsidR="0070768D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случае неисполнения Покупателем </w:t>
      </w:r>
      <w:r w:rsidR="003A7F14">
        <w:rPr>
          <w:rFonts w:ascii="Times New Roman" w:eastAsia="Times New Roman" w:hAnsi="Times New Roman" w:cs="Times New Roman"/>
          <w:color w:val="000000"/>
          <w:lang w:eastAsia="ru-RU"/>
        </w:rPr>
        <w:t xml:space="preserve">п. 5.6., </w:t>
      </w:r>
      <w:r w:rsidR="0070768D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п. </w:t>
      </w:r>
      <w:r w:rsidR="00E26509" w:rsidRPr="00D8641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0768D" w:rsidRPr="00D8641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A13FBF" w:rsidRPr="00D8641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70768D" w:rsidRPr="00D8641C">
        <w:rPr>
          <w:rFonts w:ascii="Times New Roman" w:eastAsia="Times New Roman" w:hAnsi="Times New Roman" w:cs="Times New Roman"/>
          <w:color w:val="000000"/>
          <w:lang w:eastAsia="ru-RU"/>
        </w:rPr>
        <w:t>. Договора,</w:t>
      </w:r>
      <w:r w:rsidR="00E25064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и в случаях недобросовестного</w:t>
      </w:r>
      <w:r w:rsidR="008D5A98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затягивания сроков </w:t>
      </w:r>
      <w:r w:rsidR="00E25064" w:rsidRPr="00D8641C">
        <w:rPr>
          <w:rFonts w:ascii="Times New Roman" w:eastAsia="Times New Roman" w:hAnsi="Times New Roman" w:cs="Times New Roman"/>
          <w:color w:val="000000"/>
          <w:lang w:eastAsia="ru-RU"/>
        </w:rPr>
        <w:t>передачи Товаров со стороны Покупателя</w:t>
      </w:r>
      <w:r w:rsidR="008D5A98" w:rsidRPr="00D8641C">
        <w:rPr>
          <w:rFonts w:ascii="Times New Roman" w:eastAsia="Times New Roman" w:hAnsi="Times New Roman" w:cs="Times New Roman"/>
          <w:color w:val="000000"/>
          <w:lang w:eastAsia="ru-RU"/>
        </w:rPr>
        <w:t>, влекущих фактическое изменение сроков передачи Товаров</w:t>
      </w:r>
      <w:r w:rsidR="00E25064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C81CE0" w:rsidRPr="00D8641C">
        <w:rPr>
          <w:rFonts w:ascii="Times New Roman" w:eastAsia="Times New Roman" w:hAnsi="Times New Roman" w:cs="Times New Roman"/>
          <w:color w:val="000000"/>
          <w:lang w:eastAsia="ru-RU"/>
        </w:rPr>
        <w:t>Продавец вправе</w:t>
      </w:r>
      <w:r w:rsidR="00D94644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1CE0" w:rsidRPr="00D8641C">
        <w:rPr>
          <w:rFonts w:ascii="Times New Roman" w:eastAsia="Times New Roman" w:hAnsi="Times New Roman" w:cs="Times New Roman"/>
          <w:color w:val="000000"/>
          <w:lang w:eastAsia="ru-RU"/>
        </w:rPr>
        <w:t>рассчитать стоимость</w:t>
      </w:r>
      <w:r w:rsidR="00D94644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хранени</w:t>
      </w:r>
      <w:r w:rsidR="00C81CE0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я </w:t>
      </w:r>
      <w:r w:rsidR="00D94644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на складе Продавца из расчета 1% (одного процента) от стоимости Товара, находящегося на хранении </w:t>
      </w:r>
      <w:r w:rsidR="00C81CE0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за каждый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календарный </w:t>
      </w:r>
      <w:r w:rsidR="00C81CE0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день хранения, начиная со дня, следующим после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согласованной даты передачи Товара. В случае длительного хранения Товара на складе Продавца, начиная с 15 (Пятнадцатого) календарного дня, Продавец имеет право увеличить стоимость хранения Товара на складе Продавца из расчета 3% (трех процентов) от стоимости Товара, находящегося на хранении за каждый календарный день хранения.</w:t>
      </w:r>
    </w:p>
    <w:p w14:paraId="03CD2167" w14:textId="77777777" w:rsidR="00EA763B" w:rsidRPr="00D8641C" w:rsidRDefault="00140128" w:rsidP="00B8466B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При не выборке или необоснованном отказе от принятия Товара, имеющего индивидуально-определенные свойства - изготовленного по индивидуальному заказу, Покупатель оплачивает стоимость такого Товара.</w:t>
      </w:r>
    </w:p>
    <w:p w14:paraId="6F871327" w14:textId="77777777" w:rsidR="005F6A73" w:rsidRPr="00D8641C" w:rsidRDefault="00C57F5E" w:rsidP="005F6A73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Продавец не несёт ответственности за механические повреждения Товара в следствие нарушения Покупателем обяз</w:t>
      </w:r>
      <w:r w:rsidR="005F6A73" w:rsidRPr="00D8641C">
        <w:rPr>
          <w:rFonts w:ascii="Times New Roman" w:hAnsi="Times New Roman" w:cs="Times New Roman"/>
          <w:color w:val="000000"/>
        </w:rPr>
        <w:t xml:space="preserve">ательных правил транспортировки, эксплуатации </w:t>
      </w:r>
      <w:r w:rsidRPr="00D8641C">
        <w:rPr>
          <w:rFonts w:ascii="Times New Roman" w:hAnsi="Times New Roman" w:cs="Times New Roman"/>
          <w:color w:val="000000"/>
        </w:rPr>
        <w:t>и хранени</w:t>
      </w:r>
      <w:r w:rsidR="005F6A73" w:rsidRPr="00D8641C">
        <w:rPr>
          <w:rFonts w:ascii="Times New Roman" w:hAnsi="Times New Roman" w:cs="Times New Roman"/>
          <w:color w:val="000000"/>
        </w:rPr>
        <w:t>и</w:t>
      </w:r>
      <w:r w:rsidRPr="00D8641C">
        <w:rPr>
          <w:rFonts w:ascii="Times New Roman" w:hAnsi="Times New Roman" w:cs="Times New Roman"/>
          <w:color w:val="000000"/>
        </w:rPr>
        <w:t xml:space="preserve"> Товара, установленных треб</w:t>
      </w:r>
      <w:r w:rsidR="005F6A73" w:rsidRPr="00D8641C">
        <w:rPr>
          <w:rFonts w:ascii="Times New Roman" w:hAnsi="Times New Roman" w:cs="Times New Roman"/>
          <w:color w:val="000000"/>
        </w:rPr>
        <w:t>ованием</w:t>
      </w:r>
      <w:r w:rsidRPr="00D8641C">
        <w:rPr>
          <w:rFonts w:ascii="Times New Roman" w:hAnsi="Times New Roman" w:cs="Times New Roman"/>
          <w:color w:val="000000"/>
        </w:rPr>
        <w:t xml:space="preserve"> ГОСТ 13015-2012.</w:t>
      </w:r>
    </w:p>
    <w:p w14:paraId="2BF6BBDA" w14:textId="77777777" w:rsidR="00C57F5E" w:rsidRPr="00D8641C" w:rsidRDefault="00C57F5E" w:rsidP="005F6A73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Продавец не несет ответственности за люб</w:t>
      </w:r>
      <w:r w:rsidR="005F6A73" w:rsidRPr="00D8641C">
        <w:rPr>
          <w:rFonts w:ascii="Times New Roman" w:hAnsi="Times New Roman" w:cs="Times New Roman"/>
          <w:color w:val="000000"/>
        </w:rPr>
        <w:t>ую</w:t>
      </w:r>
      <w:r w:rsidRPr="00D8641C">
        <w:rPr>
          <w:rFonts w:ascii="Times New Roman" w:hAnsi="Times New Roman" w:cs="Times New Roman"/>
          <w:color w:val="000000"/>
        </w:rPr>
        <w:t xml:space="preserve"> </w:t>
      </w:r>
      <w:r w:rsidR="005F6A73" w:rsidRPr="00D8641C">
        <w:rPr>
          <w:rFonts w:ascii="Times New Roman" w:hAnsi="Times New Roman" w:cs="Times New Roman"/>
          <w:color w:val="000000"/>
        </w:rPr>
        <w:t>потерю потребительских свойств</w:t>
      </w:r>
      <w:r w:rsidRPr="00D8641C">
        <w:rPr>
          <w:rFonts w:ascii="Times New Roman" w:hAnsi="Times New Roman" w:cs="Times New Roman"/>
          <w:color w:val="000000"/>
        </w:rPr>
        <w:t xml:space="preserve"> товарно-сыпучих смесей в следствии нарушения Покупателем обязательных правил транспортировки</w:t>
      </w:r>
      <w:r w:rsidR="005F6A73" w:rsidRPr="00D8641C">
        <w:rPr>
          <w:rFonts w:ascii="Times New Roman" w:hAnsi="Times New Roman" w:cs="Times New Roman"/>
          <w:color w:val="000000"/>
        </w:rPr>
        <w:t>, эксплуатации</w:t>
      </w:r>
      <w:r w:rsidRPr="00D8641C">
        <w:rPr>
          <w:rFonts w:ascii="Times New Roman" w:hAnsi="Times New Roman" w:cs="Times New Roman"/>
          <w:color w:val="000000"/>
        </w:rPr>
        <w:t xml:space="preserve"> и хранени</w:t>
      </w:r>
      <w:r w:rsidR="005F6A73" w:rsidRPr="00D8641C">
        <w:rPr>
          <w:rFonts w:ascii="Times New Roman" w:hAnsi="Times New Roman" w:cs="Times New Roman"/>
          <w:color w:val="000000"/>
        </w:rPr>
        <w:t>и</w:t>
      </w:r>
      <w:r w:rsidRPr="00D8641C">
        <w:rPr>
          <w:rFonts w:ascii="Times New Roman" w:hAnsi="Times New Roman" w:cs="Times New Roman"/>
          <w:color w:val="000000"/>
        </w:rPr>
        <w:t xml:space="preserve"> Товара, установленных требованиями ГОСТ 30515-2013</w:t>
      </w:r>
      <w:r w:rsidR="005F6A73" w:rsidRPr="00D8641C">
        <w:rPr>
          <w:rFonts w:ascii="Times New Roman" w:hAnsi="Times New Roman" w:cs="Times New Roman"/>
          <w:color w:val="000000"/>
        </w:rPr>
        <w:t>, ГОСТ 7473-2010</w:t>
      </w:r>
      <w:r w:rsidRPr="00D8641C">
        <w:rPr>
          <w:rFonts w:ascii="Times New Roman" w:hAnsi="Times New Roman" w:cs="Times New Roman"/>
          <w:color w:val="000000"/>
        </w:rPr>
        <w:t>.</w:t>
      </w:r>
    </w:p>
    <w:p w14:paraId="33915743" w14:textId="77777777" w:rsidR="005F6A73" w:rsidRPr="00D8641C" w:rsidRDefault="005F6A73" w:rsidP="005F6A73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Стороны освобождаются от ответственности за неисполнение или частичное неисполнение обязательств по настоящему Договору, если неисполнение будет являться следствием непреодолимой силы или чрезвычайных обстоятельств.</w:t>
      </w:r>
    </w:p>
    <w:p w14:paraId="69CD809A" w14:textId="77777777" w:rsidR="005F6A73" w:rsidRPr="00D8641C" w:rsidRDefault="005F6A73" w:rsidP="005F6A73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За неисполнение или ненадлежащее исполнение иных обязанностей по настоящему Договору Стороны несут ответственность в соответствии с действующим законодательством Российской Федерации, в частности Законом Российской Федерации от 07.02.1992 N 2300-1 </w:t>
      </w:r>
      <w:r w:rsidR="00F869D8" w:rsidRPr="00D8641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О защите прав потребителей</w:t>
      </w:r>
      <w:r w:rsidR="00F869D8" w:rsidRPr="00D8641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иными правовыми актами, принятыми в соответствии с ним.</w:t>
      </w:r>
    </w:p>
    <w:p w14:paraId="0BCB76EE" w14:textId="77777777" w:rsidR="00F869D8" w:rsidRPr="00D8641C" w:rsidRDefault="00F869D8" w:rsidP="00F869D8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869D8" w:rsidRPr="00D8641C" w14:paraId="2C209B5A" w14:textId="77777777" w:rsidTr="00C5003D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E39EB" w14:textId="77777777" w:rsidR="00F869D8" w:rsidRPr="00D8641C" w:rsidRDefault="00F869D8" w:rsidP="00F869D8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ПОРЯДОК РАЗРЕШЕНИЯ СПОРОВ</w:t>
            </w:r>
          </w:p>
        </w:tc>
      </w:tr>
    </w:tbl>
    <w:p w14:paraId="79F4A143" w14:textId="77777777" w:rsidR="00F869D8" w:rsidRPr="00D8641C" w:rsidRDefault="00F869D8" w:rsidP="00F869D8">
      <w:pPr>
        <w:pStyle w:val="a3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D8641C">
        <w:rPr>
          <w:rFonts w:ascii="Times New Roman" w:hAnsi="Times New Roman" w:cs="Times New Roman"/>
          <w:color w:val="000000"/>
        </w:rPr>
        <w:t>Претензии Покупателя по качеству Товара рассматриваются Продавцом в течении 10 (Десяти) рабочих дней только при наличии безусловных, обоснованных, с экспертной точки зрения, доказательств, подтверждающих ненадлежащее качество Товара.</w:t>
      </w:r>
    </w:p>
    <w:p w14:paraId="7C7D91A0" w14:textId="71F6FD4F" w:rsidR="00B303EF" w:rsidRPr="00D8641C" w:rsidRDefault="00F869D8" w:rsidP="00B303EF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Любые разногласия и споры, возникшие по настоящему Договору, разрешаются в претензионном порядке. В случае неудовлетворения претензии в срок 10 (Десяти) дней с момента ее направления, спор может быть передан на рассмотрение в Суд общей юрисдикции.</w:t>
      </w:r>
    </w:p>
    <w:p w14:paraId="55AA16BF" w14:textId="77777777" w:rsidR="002E384D" w:rsidRPr="00D8641C" w:rsidRDefault="002E384D" w:rsidP="002E384D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E384D" w:rsidRPr="00D8641C" w14:paraId="61C00867" w14:textId="77777777" w:rsidTr="00C5003D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78396" w14:textId="77777777" w:rsidR="002E384D" w:rsidRPr="00D8641C" w:rsidRDefault="002E384D" w:rsidP="002E38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ПОРЯДОК ИЗМЕНЕНИЯ И РАСТОРЖЕНИЯ ДОГОВОРА</w:t>
            </w:r>
          </w:p>
        </w:tc>
      </w:tr>
    </w:tbl>
    <w:p w14:paraId="1F0F3B73" w14:textId="77777777" w:rsidR="00EA763B" w:rsidRPr="00D8641C" w:rsidRDefault="00140128" w:rsidP="00B8466B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Любые изменения и дополнения к 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>настоящему Договору имеют силу только в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том случае, если они оформлены в письменной форме 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подписаны обеими Сторонами. </w:t>
      </w:r>
    </w:p>
    <w:p w14:paraId="26687110" w14:textId="77777777" w:rsidR="00EA763B" w:rsidRPr="00D8641C" w:rsidRDefault="00140128" w:rsidP="00B8466B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допускают обмен копиями и сканами документов, направленных по электронной почте, при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обязательн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м представлени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ориг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>иналов документов в течение 14 (Четырнадцати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2E384D"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дней.</w:t>
      </w:r>
    </w:p>
    <w:p w14:paraId="0FC634D4" w14:textId="77777777" w:rsidR="00EA763B" w:rsidRPr="00D8641C" w:rsidRDefault="00140128" w:rsidP="00140128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Досрочное расторжение настоящего Договора может иметь место по соглашению Сторон, либо по основаниям, предусмотренным действующим законодательством РФ.</w:t>
      </w:r>
    </w:p>
    <w:p w14:paraId="41E55D77" w14:textId="77777777" w:rsidR="002E384D" w:rsidRPr="00D8641C" w:rsidRDefault="002E384D" w:rsidP="002E384D">
      <w:pPr>
        <w:pStyle w:val="a3"/>
        <w:ind w:left="0"/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a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E384D" w:rsidRPr="00D8641C" w14:paraId="79C89261" w14:textId="77777777" w:rsidTr="00C5003D">
        <w:trPr>
          <w:trHeight w:val="276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F7DC4" w14:textId="77777777" w:rsidR="002E384D" w:rsidRPr="00D8641C" w:rsidRDefault="002E384D" w:rsidP="002E384D">
            <w:pPr>
              <w:pStyle w:val="a3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8641C">
              <w:rPr>
                <w:rFonts w:ascii="Times New Roman" w:hAnsi="Times New Roman" w:cs="Times New Roman"/>
                <w:b/>
                <w:lang w:eastAsia="ru-RU"/>
              </w:rPr>
              <w:t>ЗАКЛЮЧИТЕЛЬНЫЕ ПОЛОЖЕНИЯ</w:t>
            </w:r>
          </w:p>
        </w:tc>
      </w:tr>
    </w:tbl>
    <w:p w14:paraId="29B67370" w14:textId="409BB394" w:rsidR="002E384D" w:rsidRPr="00D8641C" w:rsidRDefault="002E384D" w:rsidP="002E384D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Все устные и письменные соглашения относительно купли-продажи Товаров, имевшие место до </w:t>
      </w:r>
      <w:r w:rsidR="00A13FBF" w:rsidRPr="00D8641C">
        <w:rPr>
          <w:rFonts w:ascii="Times New Roman" w:eastAsia="Times New Roman" w:hAnsi="Times New Roman" w:cs="Times New Roman"/>
          <w:color w:val="000000"/>
          <w:lang w:eastAsia="ru-RU"/>
        </w:rPr>
        <w:t>присоединения к условиям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не имеют юридической силы, если они не нашли отражения в тексте Договора или приложений к нему.</w:t>
      </w:r>
    </w:p>
    <w:p w14:paraId="1A299C74" w14:textId="77777777" w:rsidR="00724A85" w:rsidRPr="00D8641C" w:rsidRDefault="00A22B2B" w:rsidP="00724A85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Если одно из положений настоящего Договора будет признано по каким-либо причинам недействительным, недействительность такого положения не влияет на действительность остальных положений Договора в целом.</w:t>
      </w:r>
    </w:p>
    <w:p w14:paraId="73147087" w14:textId="3FE763CE" w:rsidR="002333FE" w:rsidRPr="00D8641C" w:rsidRDefault="00724A85" w:rsidP="002333FE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соглашаются, что за исключением сведений, которые в соответствии с законодательством Российской Федерации не могут составлять коммерческую тайну, содержание </w:t>
      </w:r>
      <w:r w:rsidR="00113B04">
        <w:rPr>
          <w:rFonts w:ascii="Times New Roman" w:eastAsia="Times New Roman" w:hAnsi="Times New Roman" w:cs="Times New Roman"/>
          <w:color w:val="000000"/>
          <w:lang w:eastAsia="ru-RU"/>
        </w:rPr>
        <w:t>Заявки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все документы, 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переданные Сторонами друг другу </w:t>
      </w:r>
      <w:r w:rsidR="00113B04">
        <w:rPr>
          <w:rFonts w:ascii="Times New Roman" w:eastAsia="Times New Roman" w:hAnsi="Times New Roman" w:cs="Times New Roman"/>
          <w:color w:val="000000"/>
          <w:lang w:eastAsia="ru-RU"/>
        </w:rPr>
        <w:t>в рамках исполнения настоящего Договора</w:t>
      </w: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, считаются конфиденциальными и относятся к коммерческой тайне Сторон, которая не подлежит разглашению без письменного согласия другой Стороны.</w:t>
      </w:r>
    </w:p>
    <w:p w14:paraId="57EBC994" w14:textId="5343329B" w:rsidR="002333FE" w:rsidRPr="00D8641C" w:rsidRDefault="002333FE" w:rsidP="002333FE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8641C">
        <w:rPr>
          <w:rFonts w:ascii="Times New Roman" w:eastAsia="Times New Roman" w:hAnsi="Times New Roman" w:cs="Times New Roman"/>
          <w:color w:val="000000"/>
          <w:lang w:eastAsia="ru-RU"/>
        </w:rPr>
        <w:t>Согласие на обработку персональных данных от Покупателя не требуется, если обработка персональных данных необходима для исполнения договора, стороной которого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sectPr w:rsidR="002333FE" w:rsidRPr="00D8641C" w:rsidSect="0014012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5AF4E" w14:textId="77777777" w:rsidR="00393E34" w:rsidRDefault="00393E34" w:rsidP="00002EA9">
      <w:r>
        <w:separator/>
      </w:r>
    </w:p>
  </w:endnote>
  <w:endnote w:type="continuationSeparator" w:id="0">
    <w:p w14:paraId="39EE7D8C" w14:textId="77777777" w:rsidR="00393E34" w:rsidRDefault="00393E34" w:rsidP="0000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18175" w14:textId="77777777" w:rsidR="00393E34" w:rsidRDefault="00393E34" w:rsidP="00002EA9">
      <w:r>
        <w:separator/>
      </w:r>
    </w:p>
  </w:footnote>
  <w:footnote w:type="continuationSeparator" w:id="0">
    <w:p w14:paraId="50FCFD6A" w14:textId="77777777" w:rsidR="00393E34" w:rsidRDefault="00393E34" w:rsidP="0000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C1E4E"/>
    <w:multiLevelType w:val="multilevel"/>
    <w:tmpl w:val="37BED4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B962EF"/>
    <w:multiLevelType w:val="hybridMultilevel"/>
    <w:tmpl w:val="75526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BA3E66"/>
    <w:multiLevelType w:val="hybridMultilevel"/>
    <w:tmpl w:val="24C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51FC"/>
    <w:multiLevelType w:val="multilevel"/>
    <w:tmpl w:val="01C2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683387"/>
    <w:multiLevelType w:val="multilevel"/>
    <w:tmpl w:val="01C2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BB592A"/>
    <w:multiLevelType w:val="hybridMultilevel"/>
    <w:tmpl w:val="CEC6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1FAC"/>
    <w:multiLevelType w:val="hybridMultilevel"/>
    <w:tmpl w:val="71CC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950A5"/>
    <w:multiLevelType w:val="hybridMultilevel"/>
    <w:tmpl w:val="311A2C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7D1497"/>
    <w:multiLevelType w:val="hybridMultilevel"/>
    <w:tmpl w:val="152CA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B3801"/>
    <w:multiLevelType w:val="multilevel"/>
    <w:tmpl w:val="01C2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B321C8"/>
    <w:multiLevelType w:val="multilevel"/>
    <w:tmpl w:val="5744457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E735729"/>
    <w:multiLevelType w:val="hybridMultilevel"/>
    <w:tmpl w:val="F4422F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4D462E"/>
    <w:multiLevelType w:val="multilevel"/>
    <w:tmpl w:val="9B28DA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E790AD7"/>
    <w:multiLevelType w:val="hybridMultilevel"/>
    <w:tmpl w:val="19CE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A1A9E"/>
    <w:multiLevelType w:val="multilevel"/>
    <w:tmpl w:val="37BED4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7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28"/>
    <w:rsid w:val="00002EA9"/>
    <w:rsid w:val="00007FE5"/>
    <w:rsid w:val="000179E4"/>
    <w:rsid w:val="000238CE"/>
    <w:rsid w:val="00046780"/>
    <w:rsid w:val="00063629"/>
    <w:rsid w:val="000803B8"/>
    <w:rsid w:val="00087961"/>
    <w:rsid w:val="0009166C"/>
    <w:rsid w:val="00095CBA"/>
    <w:rsid w:val="000A0A1A"/>
    <w:rsid w:val="000A1032"/>
    <w:rsid w:val="000A7F74"/>
    <w:rsid w:val="000C6F61"/>
    <w:rsid w:val="000E0434"/>
    <w:rsid w:val="00110CDB"/>
    <w:rsid w:val="0011145A"/>
    <w:rsid w:val="00113AAC"/>
    <w:rsid w:val="00113B04"/>
    <w:rsid w:val="00140128"/>
    <w:rsid w:val="00146D21"/>
    <w:rsid w:val="00147518"/>
    <w:rsid w:val="0016023A"/>
    <w:rsid w:val="00160E04"/>
    <w:rsid w:val="001719FD"/>
    <w:rsid w:val="00175234"/>
    <w:rsid w:val="001877B0"/>
    <w:rsid w:val="00190DAE"/>
    <w:rsid w:val="001A667A"/>
    <w:rsid w:val="001E1376"/>
    <w:rsid w:val="001E2691"/>
    <w:rsid w:val="001E3120"/>
    <w:rsid w:val="00201ED8"/>
    <w:rsid w:val="00201FEE"/>
    <w:rsid w:val="00206133"/>
    <w:rsid w:val="00210C67"/>
    <w:rsid w:val="0021666C"/>
    <w:rsid w:val="002178D8"/>
    <w:rsid w:val="00224419"/>
    <w:rsid w:val="002333FE"/>
    <w:rsid w:val="00250896"/>
    <w:rsid w:val="00251119"/>
    <w:rsid w:val="00252A9A"/>
    <w:rsid w:val="00252C79"/>
    <w:rsid w:val="00256E9F"/>
    <w:rsid w:val="00260C0E"/>
    <w:rsid w:val="002667D1"/>
    <w:rsid w:val="0027013A"/>
    <w:rsid w:val="00286B9F"/>
    <w:rsid w:val="00297858"/>
    <w:rsid w:val="002B7EF0"/>
    <w:rsid w:val="002D45AE"/>
    <w:rsid w:val="002E384D"/>
    <w:rsid w:val="002E7818"/>
    <w:rsid w:val="002F2C68"/>
    <w:rsid w:val="002F474E"/>
    <w:rsid w:val="002F5FAE"/>
    <w:rsid w:val="0030332E"/>
    <w:rsid w:val="003061B5"/>
    <w:rsid w:val="00307E04"/>
    <w:rsid w:val="00341DCD"/>
    <w:rsid w:val="00345EEC"/>
    <w:rsid w:val="00350559"/>
    <w:rsid w:val="003510AF"/>
    <w:rsid w:val="0036391E"/>
    <w:rsid w:val="00364F7A"/>
    <w:rsid w:val="003658FE"/>
    <w:rsid w:val="00365A77"/>
    <w:rsid w:val="00370018"/>
    <w:rsid w:val="00373C40"/>
    <w:rsid w:val="003778ED"/>
    <w:rsid w:val="00393E34"/>
    <w:rsid w:val="003946F8"/>
    <w:rsid w:val="003A0D66"/>
    <w:rsid w:val="003A7F14"/>
    <w:rsid w:val="003C3232"/>
    <w:rsid w:val="003C3CC1"/>
    <w:rsid w:val="003C7145"/>
    <w:rsid w:val="003E61C6"/>
    <w:rsid w:val="003F4534"/>
    <w:rsid w:val="00405547"/>
    <w:rsid w:val="0040663B"/>
    <w:rsid w:val="00440808"/>
    <w:rsid w:val="0044244A"/>
    <w:rsid w:val="0047216C"/>
    <w:rsid w:val="00484F3A"/>
    <w:rsid w:val="004920AF"/>
    <w:rsid w:val="004A0C42"/>
    <w:rsid w:val="004C3D54"/>
    <w:rsid w:val="004D4488"/>
    <w:rsid w:val="004F1B3F"/>
    <w:rsid w:val="00526E7C"/>
    <w:rsid w:val="005301A0"/>
    <w:rsid w:val="00535D30"/>
    <w:rsid w:val="0056283E"/>
    <w:rsid w:val="00573B0A"/>
    <w:rsid w:val="005819CE"/>
    <w:rsid w:val="0058540A"/>
    <w:rsid w:val="00585892"/>
    <w:rsid w:val="00585B5A"/>
    <w:rsid w:val="005938B7"/>
    <w:rsid w:val="005A0DBA"/>
    <w:rsid w:val="005B6F00"/>
    <w:rsid w:val="005C128C"/>
    <w:rsid w:val="005D517B"/>
    <w:rsid w:val="005F02E7"/>
    <w:rsid w:val="005F37C8"/>
    <w:rsid w:val="005F4F09"/>
    <w:rsid w:val="005F58D0"/>
    <w:rsid w:val="005F6A73"/>
    <w:rsid w:val="0062588E"/>
    <w:rsid w:val="00627948"/>
    <w:rsid w:val="00647F06"/>
    <w:rsid w:val="0065446B"/>
    <w:rsid w:val="006674DC"/>
    <w:rsid w:val="00672B67"/>
    <w:rsid w:val="0068437D"/>
    <w:rsid w:val="0069261B"/>
    <w:rsid w:val="006B2099"/>
    <w:rsid w:val="006B7A44"/>
    <w:rsid w:val="006C65FA"/>
    <w:rsid w:val="007032AC"/>
    <w:rsid w:val="0070767C"/>
    <w:rsid w:val="0070768D"/>
    <w:rsid w:val="00724436"/>
    <w:rsid w:val="00724A85"/>
    <w:rsid w:val="007451EE"/>
    <w:rsid w:val="007532A9"/>
    <w:rsid w:val="00753996"/>
    <w:rsid w:val="00764F62"/>
    <w:rsid w:val="0076546F"/>
    <w:rsid w:val="00785D7B"/>
    <w:rsid w:val="007962D9"/>
    <w:rsid w:val="007A122F"/>
    <w:rsid w:val="007B6395"/>
    <w:rsid w:val="007D1BDE"/>
    <w:rsid w:val="007E0B56"/>
    <w:rsid w:val="007F126A"/>
    <w:rsid w:val="007F3C17"/>
    <w:rsid w:val="00831DC7"/>
    <w:rsid w:val="00845046"/>
    <w:rsid w:val="008578CC"/>
    <w:rsid w:val="00862AEF"/>
    <w:rsid w:val="008A1FBE"/>
    <w:rsid w:val="008B5DEB"/>
    <w:rsid w:val="008C35D8"/>
    <w:rsid w:val="008D2027"/>
    <w:rsid w:val="008D5A98"/>
    <w:rsid w:val="009302E8"/>
    <w:rsid w:val="00943D23"/>
    <w:rsid w:val="0094622A"/>
    <w:rsid w:val="009619D5"/>
    <w:rsid w:val="00975AE0"/>
    <w:rsid w:val="009910EC"/>
    <w:rsid w:val="009935D4"/>
    <w:rsid w:val="0099390F"/>
    <w:rsid w:val="00995EA2"/>
    <w:rsid w:val="009A32DE"/>
    <w:rsid w:val="009A3F7B"/>
    <w:rsid w:val="009B0124"/>
    <w:rsid w:val="009B104E"/>
    <w:rsid w:val="009E035F"/>
    <w:rsid w:val="009E6053"/>
    <w:rsid w:val="00A13FBF"/>
    <w:rsid w:val="00A22B2B"/>
    <w:rsid w:val="00A23970"/>
    <w:rsid w:val="00A42BBB"/>
    <w:rsid w:val="00A6272C"/>
    <w:rsid w:val="00AB78A9"/>
    <w:rsid w:val="00AC68CE"/>
    <w:rsid w:val="00AE7E63"/>
    <w:rsid w:val="00AF23C3"/>
    <w:rsid w:val="00B06880"/>
    <w:rsid w:val="00B10294"/>
    <w:rsid w:val="00B16CAC"/>
    <w:rsid w:val="00B25F79"/>
    <w:rsid w:val="00B303EF"/>
    <w:rsid w:val="00B5444D"/>
    <w:rsid w:val="00B55765"/>
    <w:rsid w:val="00B5712A"/>
    <w:rsid w:val="00B8466B"/>
    <w:rsid w:val="00B84B83"/>
    <w:rsid w:val="00B96112"/>
    <w:rsid w:val="00BA2B42"/>
    <w:rsid w:val="00BC2529"/>
    <w:rsid w:val="00BC42E4"/>
    <w:rsid w:val="00BD1550"/>
    <w:rsid w:val="00BD4D21"/>
    <w:rsid w:val="00BE0ADB"/>
    <w:rsid w:val="00BE1247"/>
    <w:rsid w:val="00BE1768"/>
    <w:rsid w:val="00C217EE"/>
    <w:rsid w:val="00C413C9"/>
    <w:rsid w:val="00C422EE"/>
    <w:rsid w:val="00C5003D"/>
    <w:rsid w:val="00C5463A"/>
    <w:rsid w:val="00C57F5E"/>
    <w:rsid w:val="00C624AA"/>
    <w:rsid w:val="00C81CE0"/>
    <w:rsid w:val="00C82663"/>
    <w:rsid w:val="00C8487B"/>
    <w:rsid w:val="00C86B94"/>
    <w:rsid w:val="00CA04CF"/>
    <w:rsid w:val="00CA7172"/>
    <w:rsid w:val="00CB2127"/>
    <w:rsid w:val="00CC70A5"/>
    <w:rsid w:val="00CD008E"/>
    <w:rsid w:val="00CF73BC"/>
    <w:rsid w:val="00D22B80"/>
    <w:rsid w:val="00D37B57"/>
    <w:rsid w:val="00D8641C"/>
    <w:rsid w:val="00D94644"/>
    <w:rsid w:val="00DB0449"/>
    <w:rsid w:val="00DC53D7"/>
    <w:rsid w:val="00DD55F7"/>
    <w:rsid w:val="00E00F56"/>
    <w:rsid w:val="00E23E95"/>
    <w:rsid w:val="00E25064"/>
    <w:rsid w:val="00E26509"/>
    <w:rsid w:val="00E2667A"/>
    <w:rsid w:val="00E3593F"/>
    <w:rsid w:val="00E37F2A"/>
    <w:rsid w:val="00E4212B"/>
    <w:rsid w:val="00E50B8D"/>
    <w:rsid w:val="00E522BF"/>
    <w:rsid w:val="00E62242"/>
    <w:rsid w:val="00E71D9B"/>
    <w:rsid w:val="00E75773"/>
    <w:rsid w:val="00E82089"/>
    <w:rsid w:val="00EA763B"/>
    <w:rsid w:val="00EC0CDE"/>
    <w:rsid w:val="00EC2EDF"/>
    <w:rsid w:val="00F006E7"/>
    <w:rsid w:val="00F14792"/>
    <w:rsid w:val="00F31359"/>
    <w:rsid w:val="00F3621E"/>
    <w:rsid w:val="00F47FD5"/>
    <w:rsid w:val="00F51A71"/>
    <w:rsid w:val="00F53680"/>
    <w:rsid w:val="00F5588C"/>
    <w:rsid w:val="00F55913"/>
    <w:rsid w:val="00F56634"/>
    <w:rsid w:val="00F869D8"/>
    <w:rsid w:val="00FB3BB0"/>
    <w:rsid w:val="00FE200F"/>
    <w:rsid w:val="00FE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4D5E"/>
  <w15:docId w15:val="{6FFF759B-3BE7-486E-9827-1A9E400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28"/>
    <w:pPr>
      <w:ind w:left="720"/>
      <w:contextualSpacing/>
    </w:pPr>
  </w:style>
  <w:style w:type="table" w:styleId="a4">
    <w:name w:val="Table Grid"/>
    <w:basedOn w:val="a1"/>
    <w:uiPriority w:val="39"/>
    <w:rsid w:val="00EA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3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437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2E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2EA9"/>
  </w:style>
  <w:style w:type="paragraph" w:styleId="a9">
    <w:name w:val="footer"/>
    <w:basedOn w:val="a"/>
    <w:link w:val="aa"/>
    <w:uiPriority w:val="99"/>
    <w:unhideWhenUsed/>
    <w:rsid w:val="00002E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2EA9"/>
  </w:style>
  <w:style w:type="character" w:styleId="ab">
    <w:name w:val="Hyperlink"/>
    <w:basedOn w:val="a0"/>
    <w:uiPriority w:val="99"/>
    <w:unhideWhenUsed/>
    <w:rsid w:val="008C3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vrt.com/ofe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051E-A04A-4041-8B2A-84DB7554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</dc:creator>
  <cp:lastModifiedBy>Alexander</cp:lastModifiedBy>
  <cp:revision>8</cp:revision>
  <cp:lastPrinted>2023-03-17T06:50:00Z</cp:lastPrinted>
  <dcterms:created xsi:type="dcterms:W3CDTF">2024-02-08T13:47:00Z</dcterms:created>
  <dcterms:modified xsi:type="dcterms:W3CDTF">2024-03-27T07:52:00Z</dcterms:modified>
</cp:coreProperties>
</file>